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6" w:rsidRPr="00095DC5" w:rsidRDefault="003D09EC" w:rsidP="003D09EC">
      <w:pPr>
        <w:pStyle w:val="1"/>
        <w:spacing w:before="0" w:after="0"/>
        <w:ind w:left="5760"/>
        <w:rPr>
          <w:rFonts w:ascii="Times New Roman" w:hAnsi="Times New Roman"/>
          <w:b w:val="0"/>
          <w:sz w:val="28"/>
          <w:szCs w:val="28"/>
        </w:rPr>
      </w:pPr>
      <w:r w:rsidRPr="00095DC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9630A6" w:rsidRPr="00095DC5" w:rsidRDefault="009630A6" w:rsidP="003D09EC">
      <w:pPr>
        <w:pStyle w:val="1"/>
        <w:spacing w:before="0" w:after="0"/>
        <w:ind w:left="5760"/>
        <w:rPr>
          <w:rFonts w:ascii="Times New Roman" w:hAnsi="Times New Roman"/>
          <w:b w:val="0"/>
          <w:sz w:val="28"/>
          <w:szCs w:val="28"/>
        </w:rPr>
      </w:pPr>
      <w:r w:rsidRPr="00095DC5">
        <w:rPr>
          <w:rFonts w:ascii="Times New Roman" w:hAnsi="Times New Roman"/>
          <w:b w:val="0"/>
          <w:sz w:val="28"/>
          <w:szCs w:val="28"/>
        </w:rPr>
        <w:t xml:space="preserve">к приказу от </w:t>
      </w:r>
      <w:r w:rsidR="003D09EC" w:rsidRPr="00095DC5">
        <w:rPr>
          <w:rFonts w:ascii="Times New Roman" w:hAnsi="Times New Roman"/>
          <w:b w:val="0"/>
          <w:sz w:val="28"/>
          <w:szCs w:val="28"/>
        </w:rPr>
        <w:t>07</w:t>
      </w:r>
      <w:r w:rsidRPr="00095DC5">
        <w:rPr>
          <w:rFonts w:ascii="Times New Roman" w:hAnsi="Times New Roman"/>
          <w:b w:val="0"/>
          <w:sz w:val="28"/>
          <w:szCs w:val="28"/>
        </w:rPr>
        <w:t>.10.2016 №</w:t>
      </w:r>
      <w:r w:rsidR="003D09EC" w:rsidRPr="00095DC5">
        <w:rPr>
          <w:rFonts w:ascii="Times New Roman" w:hAnsi="Times New Roman"/>
          <w:b w:val="0"/>
          <w:sz w:val="28"/>
          <w:szCs w:val="28"/>
        </w:rPr>
        <w:t xml:space="preserve"> 53</w:t>
      </w:r>
    </w:p>
    <w:p w:rsidR="009630A6" w:rsidRDefault="009630A6" w:rsidP="00B5483A">
      <w:pPr>
        <w:pStyle w:val="1"/>
        <w:rPr>
          <w:rFonts w:ascii="Times New Roman" w:hAnsi="Times New Roman"/>
          <w:sz w:val="24"/>
          <w:szCs w:val="24"/>
        </w:rPr>
      </w:pPr>
    </w:p>
    <w:p w:rsidR="00B23091" w:rsidRDefault="00B23091" w:rsidP="00B23091"/>
    <w:p w:rsidR="00B23091" w:rsidRDefault="00B23091" w:rsidP="00B23091"/>
    <w:p w:rsidR="00B23091" w:rsidRDefault="00B23091" w:rsidP="00B23091"/>
    <w:p w:rsidR="00B23091" w:rsidRDefault="00B23091" w:rsidP="00B23091"/>
    <w:p w:rsidR="00B23091" w:rsidRPr="00B23091" w:rsidRDefault="00B23091" w:rsidP="00B23091"/>
    <w:p w:rsidR="005A5310" w:rsidRDefault="003D09EC" w:rsidP="00095DC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95DC5">
        <w:rPr>
          <w:rFonts w:ascii="Times New Roman" w:hAnsi="Times New Roman"/>
          <w:sz w:val="28"/>
          <w:szCs w:val="28"/>
        </w:rPr>
        <w:t>АНТИКОРРУПЦИОННАЯ ПОЛИТИКА</w:t>
      </w:r>
      <w:r w:rsidR="00095DC5">
        <w:rPr>
          <w:rFonts w:ascii="Times New Roman" w:hAnsi="Times New Roman"/>
          <w:sz w:val="28"/>
          <w:szCs w:val="28"/>
        </w:rPr>
        <w:br/>
      </w:r>
      <w:r w:rsidR="005A5310" w:rsidRPr="00095DC5">
        <w:rPr>
          <w:rFonts w:ascii="Times New Roman" w:hAnsi="Times New Roman"/>
          <w:sz w:val="28"/>
          <w:szCs w:val="28"/>
        </w:rPr>
        <w:t>Федерального казенного учреждения</w:t>
      </w:r>
      <w:r w:rsidR="00095DC5">
        <w:rPr>
          <w:rFonts w:ascii="Times New Roman" w:hAnsi="Times New Roman"/>
          <w:b w:val="0"/>
          <w:sz w:val="28"/>
          <w:szCs w:val="28"/>
        </w:rPr>
        <w:br/>
      </w:r>
      <w:r w:rsidR="00861C2A" w:rsidRPr="00095DC5">
        <w:rPr>
          <w:rFonts w:ascii="Times New Roman" w:hAnsi="Times New Roman"/>
          <w:b w:val="0"/>
          <w:sz w:val="28"/>
          <w:szCs w:val="28"/>
        </w:rPr>
        <w:t>«</w:t>
      </w:r>
      <w:r w:rsidR="005A5310" w:rsidRPr="00095DC5">
        <w:rPr>
          <w:rFonts w:ascii="Times New Roman" w:hAnsi="Times New Roman"/>
          <w:sz w:val="28"/>
          <w:szCs w:val="28"/>
        </w:rPr>
        <w:t>Государственный архив Российской Федерации</w:t>
      </w:r>
      <w:r w:rsidR="00861C2A" w:rsidRPr="00095DC5">
        <w:rPr>
          <w:rFonts w:ascii="Times New Roman" w:hAnsi="Times New Roman"/>
          <w:b w:val="0"/>
          <w:sz w:val="28"/>
          <w:szCs w:val="28"/>
        </w:rPr>
        <w:t>»</w:t>
      </w:r>
    </w:p>
    <w:p w:rsidR="00B23091" w:rsidRPr="00B23091" w:rsidRDefault="00B23091" w:rsidP="00B23091"/>
    <w:p w:rsidR="005773BD" w:rsidRPr="00293F72" w:rsidRDefault="005773BD" w:rsidP="00293F72">
      <w:pPr>
        <w:pStyle w:val="1"/>
        <w:spacing w:before="120" w:after="240"/>
        <w:rPr>
          <w:rFonts w:ascii="Times New Roman" w:hAnsi="Times New Roman"/>
          <w:sz w:val="28"/>
          <w:szCs w:val="28"/>
        </w:rPr>
      </w:pPr>
      <w:bookmarkStart w:id="0" w:name="sub_1"/>
      <w:r w:rsidRPr="00293F72">
        <w:rPr>
          <w:rFonts w:ascii="Times New Roman" w:hAnsi="Times New Roman"/>
          <w:sz w:val="28"/>
          <w:szCs w:val="28"/>
        </w:rPr>
        <w:t>1. Цели и задачи внедрения антикоррупционной политики</w:t>
      </w:r>
    </w:p>
    <w:bookmarkEnd w:id="0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1.1.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Антикоррупционная политика разработана в соответствии с положениями </w:t>
      </w:r>
      <w:hyperlink r:id="rId7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877160" w:rsidRPr="00BB4B70">
        <w:rPr>
          <w:rFonts w:ascii="Times New Roman" w:hAnsi="Times New Roman"/>
        </w:rPr>
        <w:t xml:space="preserve"> от 25 декабря 2008 г. № 273-ФЗ </w:t>
      </w:r>
      <w:r w:rsidR="00861C2A">
        <w:rPr>
          <w:rFonts w:ascii="Times New Roman" w:hAnsi="Times New Roman"/>
        </w:rPr>
        <w:t>«</w:t>
      </w:r>
      <w:r w:rsidR="00877160" w:rsidRPr="00BB4B70">
        <w:rPr>
          <w:rFonts w:ascii="Times New Roman" w:hAnsi="Times New Roman"/>
        </w:rPr>
        <w:t>О противодействии коррупции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и </w:t>
      </w:r>
      <w:hyperlink r:id="rId8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методических рекомендаций</w:t>
        </w:r>
      </w:hyperlink>
      <w:r w:rsidRPr="00BB4B70">
        <w:rPr>
          <w:rFonts w:ascii="Times New Roman" w:hAnsi="Times New Roman"/>
        </w:rPr>
        <w:t xml:space="preserve"> по разработке и принятию организациями мер по предупреждению и противодействию коррупции, утвержденных Министерст</w:t>
      </w:r>
      <w:r w:rsidR="00877160" w:rsidRPr="00BB4B70">
        <w:rPr>
          <w:rFonts w:ascii="Times New Roman" w:hAnsi="Times New Roman"/>
        </w:rPr>
        <w:t>вом труда и социальной защиты Российской Федерации</w:t>
      </w:r>
      <w:r w:rsidRPr="00BB4B70">
        <w:rPr>
          <w:rFonts w:ascii="Times New Roman" w:hAnsi="Times New Roman"/>
        </w:rPr>
        <w:t xml:space="preserve"> 08 ноября 2013 г.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1.2.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>Настоящая Антикоррупционная политика является внутренним документом</w:t>
      </w:r>
      <w:r w:rsidR="00877160" w:rsidRPr="00BB4B70">
        <w:rPr>
          <w:rFonts w:ascii="Times New Roman" w:hAnsi="Times New Roman"/>
        </w:rPr>
        <w:t xml:space="preserve"> Федерального казенного учреждения </w:t>
      </w:r>
      <w:r w:rsidR="00861C2A">
        <w:rPr>
          <w:rFonts w:ascii="Times New Roman" w:hAnsi="Times New Roman"/>
        </w:rPr>
        <w:t>«</w:t>
      </w:r>
      <w:r w:rsidR="00877160" w:rsidRPr="00BB4B70">
        <w:rPr>
          <w:rFonts w:ascii="Times New Roman" w:hAnsi="Times New Roman"/>
        </w:rPr>
        <w:t>Государственный архив Российской Федерации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(далее </w:t>
      </w:r>
      <w:r w:rsidR="00877160" w:rsidRPr="00BB4B70">
        <w:rPr>
          <w:rFonts w:ascii="Times New Roman" w:hAnsi="Times New Roman"/>
        </w:rPr>
        <w:t>–</w:t>
      </w:r>
      <w:r w:rsidRPr="00BB4B70">
        <w:rPr>
          <w:rFonts w:ascii="Times New Roman" w:hAnsi="Times New Roman"/>
        </w:rPr>
        <w:t xml:space="preserve">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), направленным на профилактику и пресечение коррупционных правонарушений в деятельности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1.3. Основными целями внедрения в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Антикоррупционной политики являются: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минимизация риска вовлечения </w:t>
      </w:r>
      <w:r w:rsidR="00877160" w:rsidRPr="00BB4B70">
        <w:rPr>
          <w:rFonts w:ascii="Times New Roman" w:hAnsi="Times New Roman"/>
        </w:rPr>
        <w:t>ГА РФ, его</w:t>
      </w:r>
      <w:r w:rsidRPr="00BB4B70">
        <w:rPr>
          <w:rFonts w:ascii="Times New Roman" w:hAnsi="Times New Roman"/>
        </w:rPr>
        <w:t xml:space="preserve"> руководства и работников в коррупционную деятельность;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формирование у работников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независимо от занимаемой должности, контрагентов и иных лиц единообразного понимания политики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 неприятии коррупции в любых формах и проявлениях;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обобщение и разъяснение основных требований законодательства </w:t>
      </w:r>
      <w:r w:rsidR="00877160" w:rsidRPr="00BB4B70">
        <w:rPr>
          <w:rFonts w:ascii="Times New Roman" w:hAnsi="Times New Roman"/>
        </w:rPr>
        <w:t>Российской Федерации</w:t>
      </w:r>
      <w:r w:rsidRPr="00BB4B70">
        <w:rPr>
          <w:rFonts w:ascii="Times New Roman" w:hAnsi="Times New Roman"/>
        </w:rPr>
        <w:t xml:space="preserve"> в области противодействия коррупции, применяемых в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закрепление основных принципов антикоррупционной деятельности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определение области применения Политики и круга лиц, попадающих под ее действие;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определение должностных лиц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, ответственных за реализацию Антикоррупционной политики;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определение и закрепление обязанностей работников и </w:t>
      </w:r>
      <w:r w:rsidR="0087716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, связанных с предупреждением и противодействием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установление перечня реализуемых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антикоррупционных мероприятий, стандартов и процедур и порядка их выполнения (применения);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закрепление ответственности сотрудников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за несоблюдение требований Антикоррупционной политики.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" w:name="sub_2"/>
      <w:r w:rsidRPr="00293F72">
        <w:rPr>
          <w:rFonts w:ascii="Times New Roman" w:hAnsi="Times New Roman"/>
          <w:sz w:val="28"/>
          <w:szCs w:val="28"/>
        </w:rPr>
        <w:t>2. Используемые в политике понятия и определения</w:t>
      </w:r>
    </w:p>
    <w:bookmarkEnd w:id="1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BB4B70">
        <w:rPr>
          <w:rFonts w:ascii="Times New Roman" w:hAnsi="Times New Roman"/>
        </w:rPr>
        <w:lastRenderedPageBreak/>
        <w:t>физическими лицами.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пункт 1 статьи 1</w:t>
        </w:r>
      </w:hyperlink>
      <w:r w:rsidRPr="00BB4B70">
        <w:rPr>
          <w:rFonts w:ascii="Times New Roman" w:hAnsi="Times New Roman"/>
        </w:rPr>
        <w:t xml:space="preserve"> Федерального закона </w:t>
      </w:r>
      <w:r w:rsidR="00BB4B70" w:rsidRPr="00BB4B70">
        <w:rPr>
          <w:rFonts w:ascii="Times New Roman" w:hAnsi="Times New Roman"/>
        </w:rPr>
        <w:t>от 25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 xml:space="preserve">декабря 2008 г. № 273-ФЗ </w:t>
      </w:r>
      <w:r w:rsidR="00861C2A">
        <w:rPr>
          <w:rFonts w:ascii="Times New Roman" w:hAnsi="Times New Roman"/>
        </w:rPr>
        <w:t>«</w:t>
      </w:r>
      <w:r w:rsidR="00BB4B70" w:rsidRPr="00BB4B70">
        <w:rPr>
          <w:rFonts w:ascii="Times New Roman" w:hAnsi="Times New Roman"/>
        </w:rPr>
        <w:t>О противодействии коррупции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>).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BB4B70">
          <w:rPr>
            <w:rStyle w:val="a4"/>
            <w:rFonts w:ascii="Times New Roman" w:hAnsi="Times New Roman"/>
            <w:b w:val="0"/>
            <w:color w:val="auto"/>
          </w:rPr>
          <w:t xml:space="preserve">пункт 2 статьи 1 </w:t>
        </w:r>
      </w:hyperlink>
      <w:r w:rsidR="00BB4B70" w:rsidRPr="00BB4B70">
        <w:t xml:space="preserve"> </w:t>
      </w:r>
      <w:r w:rsidR="00BB4B70" w:rsidRPr="00BB4B70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="00BB4B70" w:rsidRPr="00BB4B70">
        <w:t xml:space="preserve"> </w:t>
      </w:r>
      <w:r w:rsidR="00BB4B70" w:rsidRPr="00BB4B70">
        <w:rPr>
          <w:rFonts w:ascii="Times New Roman" w:hAnsi="Times New Roman"/>
        </w:rPr>
        <w:t>от 25 декабря 2008 г. №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 xml:space="preserve">273-ФЗ </w:t>
      </w:r>
      <w:r w:rsidR="00861C2A">
        <w:rPr>
          <w:rFonts w:ascii="Times New Roman" w:hAnsi="Times New Roman"/>
        </w:rPr>
        <w:t>«</w:t>
      </w:r>
      <w:r w:rsidR="00BB4B70" w:rsidRPr="00BB4B70">
        <w:rPr>
          <w:rFonts w:ascii="Times New Roman" w:hAnsi="Times New Roman"/>
        </w:rPr>
        <w:t>О противодействии коррупции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>):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в) по минимизации и (или) ликвидации последствий коррупционных правонарушений.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Контрагент - любое российское или иностранное юридическое или физическое лицо, с которым </w:t>
      </w:r>
      <w:r w:rsid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вступает в договорные отношения, за исключением трудовых отношений.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Взятка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часть 1 статьи 204</w:t>
        </w:r>
      </w:hyperlink>
      <w:r w:rsidRPr="00BB4B70">
        <w:rPr>
          <w:rFonts w:ascii="Times New Roman" w:hAnsi="Times New Roman"/>
        </w:rPr>
        <w:t xml:space="preserve"> Уголовного кодекса Российской Федерации).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BB4B70" w:rsidRPr="00BB4B70">
        <w:rPr>
          <w:rFonts w:ascii="Times New Roman" w:hAnsi="Times New Roman"/>
        </w:rPr>
        <w:t>ГА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>РФ</w:t>
      </w:r>
      <w:r w:rsidRPr="00BB4B70">
        <w:rPr>
          <w:rFonts w:ascii="Times New Roman" w:hAnsi="Times New Roman"/>
        </w:rPr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) которой он является.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Личная заинтересованность работника (представителя </w:t>
      </w:r>
      <w:r w:rsid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) - заинтересованность работника (представителя </w:t>
      </w:r>
      <w:r w:rsid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), связанная с возможностью получения работником (представителем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2" w:name="sub_3"/>
      <w:r w:rsidRPr="00293F72">
        <w:rPr>
          <w:rFonts w:ascii="Times New Roman" w:hAnsi="Times New Roman"/>
          <w:sz w:val="28"/>
          <w:szCs w:val="28"/>
        </w:rPr>
        <w:t xml:space="preserve">3. Основные принципы антикоррупционной </w:t>
      </w:r>
      <w:r w:rsidR="00850C1C" w:rsidRPr="00293F72">
        <w:rPr>
          <w:rFonts w:ascii="Times New Roman" w:hAnsi="Times New Roman"/>
          <w:sz w:val="28"/>
          <w:szCs w:val="28"/>
        </w:rPr>
        <w:br/>
      </w:r>
      <w:r w:rsidRPr="00293F72">
        <w:rPr>
          <w:rFonts w:ascii="Times New Roman" w:hAnsi="Times New Roman"/>
          <w:sz w:val="28"/>
          <w:szCs w:val="28"/>
        </w:rPr>
        <w:t xml:space="preserve">деятельности </w:t>
      </w:r>
      <w:r w:rsidR="00754F5A" w:rsidRPr="00293F72">
        <w:rPr>
          <w:rFonts w:ascii="Times New Roman" w:hAnsi="Times New Roman"/>
          <w:sz w:val="28"/>
          <w:szCs w:val="28"/>
        </w:rPr>
        <w:t>ГА РФ</w:t>
      </w:r>
    </w:p>
    <w:bookmarkEnd w:id="2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3.1. В соответствии со </w:t>
      </w:r>
      <w:hyperlink r:id="rId12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ст. 3</w:t>
        </w:r>
      </w:hyperlink>
      <w:r w:rsidRPr="00BB4B70">
        <w:rPr>
          <w:rFonts w:ascii="Times New Roman" w:hAnsi="Times New Roman"/>
        </w:rPr>
        <w:t xml:space="preserve"> </w:t>
      </w:r>
      <w:r w:rsidR="00BB4B70" w:rsidRPr="00BB4B70">
        <w:rPr>
          <w:rFonts w:ascii="Times New Roman" w:hAnsi="Times New Roman"/>
        </w:rPr>
        <w:t xml:space="preserve">Федерального закона от 25 декабря 2008 г. № 273-ФЗ </w:t>
      </w:r>
      <w:r w:rsidR="00861C2A">
        <w:rPr>
          <w:rFonts w:ascii="Times New Roman" w:hAnsi="Times New Roman"/>
        </w:rPr>
        <w:t>«</w:t>
      </w:r>
      <w:r w:rsidR="00BB4B70" w:rsidRPr="00BB4B70">
        <w:rPr>
          <w:rFonts w:ascii="Times New Roman" w:hAnsi="Times New Roman"/>
        </w:rPr>
        <w:t>О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>противодействии коррупции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противодействие коррупции в Российской Федерации основывается на следующих основных принципах: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1) признание, обеспечение и защита основных прав и свобод человека и гражданина;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2) законность;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3) публичность и открытость деятельности государственных органов и органов местного самоуправления;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4) неотвратимость ответственности за совершение коррупционных правонарушений;</w:t>
      </w:r>
    </w:p>
    <w:p w:rsidR="005773BD" w:rsidRPr="00BB4B70" w:rsidRDefault="003D09EC" w:rsidP="003D09EC">
      <w:pPr>
        <w:rPr>
          <w:rFonts w:ascii="Times New Roman" w:hAnsi="Times New Roman"/>
        </w:rPr>
      </w:pPr>
      <w:r>
        <w:rPr>
          <w:rFonts w:ascii="Times New Roman" w:hAnsi="Times New Roman"/>
        </w:rPr>
        <w:t>5) </w:t>
      </w:r>
      <w:r w:rsidR="005773BD" w:rsidRPr="00BB4B70">
        <w:rPr>
          <w:rFonts w:ascii="Times New Roman" w:hAnsi="Times New Roman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6) приоритетное применение мер по предупреждению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lastRenderedPageBreak/>
        <w:t>7)</w:t>
      </w:r>
      <w:r w:rsidR="003D09EC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3.2. Система мер противодействия коррупции в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основывается на следующих принципах: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а) Принцип соответствия Антикоррупционной политики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действующему законодательству и общепринятым нормам: соответствие реализуемых антикоррупционных мероприятий </w:t>
      </w:r>
      <w:hyperlink r:id="rId13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Конституции</w:t>
        </w:r>
      </w:hyperlink>
      <w:r w:rsidRPr="00BB4B70">
        <w:rPr>
          <w:rFonts w:ascii="Times New Roman" w:hAnsi="Times New Roman"/>
        </w:rPr>
        <w:t xml:space="preserve"> </w:t>
      </w:r>
      <w:r w:rsidR="00BB4B70">
        <w:rPr>
          <w:rFonts w:ascii="Times New Roman" w:hAnsi="Times New Roman"/>
        </w:rPr>
        <w:t>Российской Федерации</w:t>
      </w:r>
      <w:r w:rsidRPr="00BB4B70">
        <w:rPr>
          <w:rFonts w:ascii="Times New Roman" w:hAnsi="Times New Roman"/>
        </w:rPr>
        <w:t xml:space="preserve">, заключенным Российской Федерацией международным договорам, </w:t>
      </w:r>
      <w:hyperlink r:id="rId14" w:history="1">
        <w:r w:rsidRPr="00BB4B70">
          <w:rPr>
            <w:rStyle w:val="a4"/>
            <w:rFonts w:ascii="Times New Roman" w:hAnsi="Times New Roman"/>
            <w:b w:val="0"/>
            <w:color w:val="auto"/>
          </w:rPr>
          <w:t>Федеральному закону</w:t>
        </w:r>
      </w:hyperlink>
      <w:r w:rsidRPr="00BB4B70">
        <w:rPr>
          <w:rFonts w:ascii="Times New Roman" w:hAnsi="Times New Roman"/>
        </w:rPr>
        <w:t xml:space="preserve"> от 25 декабря 2008 г. </w:t>
      </w:r>
      <w:r w:rsidR="00BB4B70" w:rsidRPr="00BB4B70">
        <w:rPr>
          <w:rFonts w:ascii="Times New Roman" w:hAnsi="Times New Roman"/>
        </w:rPr>
        <w:t xml:space="preserve">№ 273-ФЗ </w:t>
      </w:r>
      <w:r w:rsidR="00861C2A">
        <w:rPr>
          <w:rFonts w:ascii="Times New Roman" w:hAnsi="Times New Roman"/>
        </w:rPr>
        <w:t>«</w:t>
      </w:r>
      <w:r w:rsidR="00BB4B70" w:rsidRPr="00BB4B70">
        <w:rPr>
          <w:rFonts w:ascii="Times New Roman" w:hAnsi="Times New Roman"/>
        </w:rPr>
        <w:t>О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>противодействии коррупции</w:t>
      </w:r>
      <w:r w:rsidR="00861C2A">
        <w:rPr>
          <w:rFonts w:ascii="Times New Roman" w:hAnsi="Times New Roman"/>
        </w:rPr>
        <w:t>»</w:t>
      </w:r>
      <w:r w:rsidR="00BB4B70" w:rsidRPr="00BB4B70">
        <w:rPr>
          <w:rFonts w:ascii="Times New Roman" w:hAnsi="Times New Roman"/>
        </w:rPr>
        <w:t xml:space="preserve"> </w:t>
      </w:r>
      <w:r w:rsidRPr="00BB4B70">
        <w:rPr>
          <w:rFonts w:ascii="Times New Roman" w:hAnsi="Times New Roman"/>
        </w:rPr>
        <w:t xml:space="preserve"> и иным нормативным правовым актам, применяемым к </w:t>
      </w:r>
      <w:r w:rsidR="00BB4B70" w:rsidRPr="00BB4B70">
        <w:rPr>
          <w:rFonts w:ascii="Times New Roman" w:hAnsi="Times New Roman"/>
        </w:rPr>
        <w:t>ГА</w:t>
      </w:r>
      <w:r w:rsidR="00EA60DE">
        <w:rPr>
          <w:rFonts w:ascii="Times New Roman" w:hAnsi="Times New Roman"/>
        </w:rPr>
        <w:t> </w:t>
      </w:r>
      <w:r w:rsidR="00BB4B70" w:rsidRPr="00BB4B70">
        <w:rPr>
          <w:rFonts w:ascii="Times New Roman" w:hAnsi="Times New Roman"/>
        </w:rPr>
        <w:t>РФ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б) Принцип личного примера руководства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: руководство </w:t>
      </w:r>
      <w:r w:rsidR="00BB4B70" w:rsidRPr="00BB4B70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в) Принцип вовлеченности работников: активное участие работников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г) Принцип нулевой толерантности: неприятие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коррупции в любых формах и проявлениях.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е) Принцип периодической оценки рисков: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 целом и для отдельных ее подразделений в частности.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ж) Принцип обязательности проверки контрагентов: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предотвращения коррупции.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з) Принцип открытости: информирование контрагентов, партнеров и общественности о принятых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антикоррупционных стандартах ведения деятельности.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</w:t>
      </w:r>
      <w:r w:rsidR="00754F5A">
        <w:rPr>
          <w:rFonts w:ascii="Times New Roman" w:hAnsi="Times New Roman"/>
        </w:rPr>
        <w:t>их исполнения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к) Принцип ответственности и неотвратимости наказания: неотвратимость наказания для работников </w:t>
      </w:r>
      <w:r w:rsidR="00850C1C" w:rsidRPr="00850C1C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50C1C" w:rsidRPr="00850C1C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за реализацию внутриорганизационной антикоррупционной политики.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3" w:name="sub_4"/>
      <w:r w:rsidRPr="00293F72">
        <w:rPr>
          <w:rFonts w:ascii="Times New Roman" w:hAnsi="Times New Roman"/>
          <w:sz w:val="28"/>
          <w:szCs w:val="28"/>
        </w:rPr>
        <w:t xml:space="preserve">4. Область применения политики и круг лиц, </w:t>
      </w:r>
      <w:r w:rsidR="00850C1C" w:rsidRPr="00293F72">
        <w:rPr>
          <w:rFonts w:ascii="Times New Roman" w:hAnsi="Times New Roman"/>
          <w:sz w:val="28"/>
          <w:szCs w:val="28"/>
        </w:rPr>
        <w:br/>
        <w:t>попадающих под её</w:t>
      </w:r>
      <w:r w:rsidRPr="00293F72">
        <w:rPr>
          <w:rFonts w:ascii="Times New Roman" w:hAnsi="Times New Roman"/>
          <w:sz w:val="28"/>
          <w:szCs w:val="28"/>
        </w:rPr>
        <w:t xml:space="preserve"> действие</w:t>
      </w:r>
    </w:p>
    <w:bookmarkEnd w:id="3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4.1. Основным кругом лиц, попадающих под действие Политики, являются работники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, находящиеся с ней в трудовых отношениях, вне зависимости от занимаемой должности и выполняемых функций.</w:t>
      </w:r>
    </w:p>
    <w:p w:rsidR="005773BD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вступает в договорные отношения, в случае если это закреплено в договорах, заключаемых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с такими лицами.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4" w:name="sub_5"/>
      <w:r w:rsidRPr="00293F72">
        <w:rPr>
          <w:rFonts w:ascii="Times New Roman" w:hAnsi="Times New Roman"/>
          <w:sz w:val="28"/>
          <w:szCs w:val="28"/>
        </w:rPr>
        <w:t xml:space="preserve">5. Должностные лица организации, </w:t>
      </w:r>
      <w:r w:rsidR="00850C1C" w:rsidRPr="00293F72">
        <w:rPr>
          <w:rFonts w:ascii="Times New Roman" w:hAnsi="Times New Roman"/>
          <w:sz w:val="28"/>
          <w:szCs w:val="28"/>
        </w:rPr>
        <w:br/>
      </w:r>
      <w:r w:rsidRPr="00293F72">
        <w:rPr>
          <w:rFonts w:ascii="Times New Roman" w:hAnsi="Times New Roman"/>
          <w:sz w:val="28"/>
          <w:szCs w:val="28"/>
        </w:rPr>
        <w:t>ответственные за реализацию антикоррупционной политики</w:t>
      </w:r>
    </w:p>
    <w:bookmarkEnd w:id="4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5.1. </w:t>
      </w:r>
      <w:r w:rsidR="00754F5A">
        <w:rPr>
          <w:rFonts w:ascii="Times New Roman" w:hAnsi="Times New Roman"/>
        </w:rPr>
        <w:t>Директор ГА РФ</w:t>
      </w:r>
      <w:r w:rsidRPr="00BB4B70">
        <w:rPr>
          <w:rFonts w:ascii="Times New Roman" w:hAnsi="Times New Roman"/>
        </w:rPr>
        <w:t xml:space="preserve"> является ответственным за организацию всех мероприятий, </w:t>
      </w:r>
      <w:r w:rsidRPr="00BB4B70">
        <w:rPr>
          <w:rFonts w:ascii="Times New Roman" w:hAnsi="Times New Roman"/>
        </w:rPr>
        <w:lastRenderedPageBreak/>
        <w:t xml:space="preserve">направленных на противодействие коррупции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5.2. </w:t>
      </w:r>
      <w:r w:rsidR="00754F5A" w:rsidRPr="00754F5A">
        <w:rPr>
          <w:rFonts w:ascii="Times New Roman" w:hAnsi="Times New Roman"/>
        </w:rPr>
        <w:t>Директор ГА РФ</w:t>
      </w:r>
      <w:r w:rsidR="00850C1C">
        <w:rPr>
          <w:rFonts w:ascii="Times New Roman" w:hAnsi="Times New Roman"/>
        </w:rPr>
        <w:t>,</w:t>
      </w:r>
      <w:r w:rsidR="00754F5A" w:rsidRPr="00754F5A">
        <w:rPr>
          <w:rFonts w:ascii="Times New Roman" w:hAnsi="Times New Roman"/>
        </w:rPr>
        <w:t xml:space="preserve"> </w:t>
      </w:r>
      <w:r w:rsidRPr="00BB4B70">
        <w:rPr>
          <w:rFonts w:ascii="Times New Roman" w:hAnsi="Times New Roman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назначает лицо или несколько лиц, ответственных за реализацию Антикоррупционной политики.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5.3. Основные обязанности лиц, ответственных за реализацию Антикоррупционной политики: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подготовка рекомендаций для принятия решений по вопросам противодействия коррупции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разработка и представление на утверждение </w:t>
      </w:r>
      <w:r w:rsidR="00754F5A">
        <w:rPr>
          <w:rFonts w:ascii="Times New Roman" w:hAnsi="Times New Roman"/>
        </w:rPr>
        <w:t xml:space="preserve">директору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организация проведения оценки коррупционных рисков;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754F5A" w:rsidRPr="00754F5A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по вопросам предупреждения и противодействия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организация мероприятий по вопросам профилактики и противодействия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индивидуальное консультирование работников;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участие в организации антикоррупционной пропаганды;</w:t>
      </w:r>
    </w:p>
    <w:p w:rsidR="005773BD" w:rsidRPr="00BB4B70" w:rsidRDefault="00754F5A">
      <w:pPr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5773BD" w:rsidRPr="00BB4B70">
        <w:rPr>
          <w:rFonts w:ascii="Times New Roman" w:hAnsi="Times New Roman"/>
        </w:rPr>
        <w:t xml:space="preserve">проведение оценки результатов антикоррупционной работы и подготовка соответствующих отчетных материалов для </w:t>
      </w:r>
      <w:r>
        <w:rPr>
          <w:rFonts w:ascii="Times New Roman" w:hAnsi="Times New Roman"/>
        </w:rPr>
        <w:t>директора ГА РФ.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5" w:name="sub_6"/>
      <w:r w:rsidRPr="00293F72">
        <w:rPr>
          <w:rFonts w:ascii="Times New Roman" w:hAnsi="Times New Roman"/>
          <w:sz w:val="28"/>
          <w:szCs w:val="28"/>
        </w:rPr>
        <w:t xml:space="preserve">6. Обязанности работников </w:t>
      </w:r>
      <w:r w:rsidR="007144F3" w:rsidRPr="00293F72">
        <w:rPr>
          <w:rFonts w:ascii="Times New Roman" w:hAnsi="Times New Roman"/>
          <w:sz w:val="28"/>
          <w:szCs w:val="28"/>
        </w:rPr>
        <w:t>ГА РФ</w:t>
      </w:r>
      <w:r w:rsidRPr="00293F72">
        <w:rPr>
          <w:rFonts w:ascii="Times New Roman" w:hAnsi="Times New Roman"/>
          <w:sz w:val="28"/>
          <w:szCs w:val="28"/>
        </w:rPr>
        <w:t xml:space="preserve">, связанные </w:t>
      </w:r>
      <w:r w:rsidR="0029553D" w:rsidRPr="00293F72">
        <w:rPr>
          <w:rFonts w:ascii="Times New Roman" w:hAnsi="Times New Roman"/>
          <w:sz w:val="28"/>
          <w:szCs w:val="28"/>
        </w:rPr>
        <w:br/>
      </w:r>
      <w:r w:rsidRPr="00293F72">
        <w:rPr>
          <w:rFonts w:ascii="Times New Roman" w:hAnsi="Times New Roman"/>
          <w:sz w:val="28"/>
          <w:szCs w:val="28"/>
        </w:rPr>
        <w:t>с предупреждением и противодействием коррупции</w:t>
      </w:r>
    </w:p>
    <w:bookmarkEnd w:id="5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6.1. Все работники вне зависимости от должности и стажа работы в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 связи с исполнением своих должностных обязанностей должны: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руководствоваться положениями настоящей Политики и неукоснительно соблюдать ее принципы и требования;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 случаях склонения работника к совершению коррупционных правонарушений;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7144F3" w:rsidRPr="007144F3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или иными лицами;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5773BD" w:rsidRPr="00293F72" w:rsidRDefault="005773BD" w:rsidP="00B23091">
      <w:pPr>
        <w:pStyle w:val="1"/>
        <w:spacing w:before="120" w:after="240"/>
        <w:rPr>
          <w:rFonts w:ascii="Times New Roman" w:hAnsi="Times New Roman"/>
          <w:sz w:val="28"/>
          <w:szCs w:val="28"/>
        </w:rPr>
      </w:pPr>
      <w:bookmarkStart w:id="6" w:name="sub_7"/>
      <w:r w:rsidRPr="00293F72">
        <w:rPr>
          <w:rFonts w:ascii="Times New Roman" w:hAnsi="Times New Roman"/>
          <w:sz w:val="28"/>
          <w:szCs w:val="28"/>
        </w:rPr>
        <w:t xml:space="preserve">7. Реализуемые </w:t>
      </w:r>
      <w:r w:rsidR="007144F3" w:rsidRPr="00293F72">
        <w:rPr>
          <w:rFonts w:ascii="Times New Roman" w:hAnsi="Times New Roman"/>
          <w:sz w:val="28"/>
          <w:szCs w:val="28"/>
        </w:rPr>
        <w:t xml:space="preserve">ГА РФ </w:t>
      </w:r>
      <w:r w:rsidRPr="00293F72">
        <w:rPr>
          <w:rFonts w:ascii="Times New Roman" w:hAnsi="Times New Roman"/>
          <w:sz w:val="28"/>
          <w:szCs w:val="28"/>
        </w:rPr>
        <w:t>антикоррупционные мероприятия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5773BD" w:rsidRPr="00293F72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5773BD" w:rsidRPr="00293F72" w:rsidRDefault="005773BD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F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293F72" w:rsidRDefault="005773BD">
            <w:pPr>
              <w:pStyle w:val="af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F7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Разработка и принятие кодекса этики и служебного поведения работников </w:t>
            </w:r>
            <w:r w:rsidR="007144F3" w:rsidRPr="007144F3">
              <w:rPr>
                <w:rFonts w:ascii="Times New Roman" w:hAnsi="Times New Roman"/>
              </w:rPr>
              <w:t>ГА РФ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 w:rsidP="0029553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Разработка и внедрение положения о конфликте интересов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Введение в договоры, связанные с хозяйственной деятельностью </w:t>
            </w:r>
            <w:r w:rsidR="007144F3" w:rsidRPr="007144F3">
              <w:rPr>
                <w:rFonts w:ascii="Times New Roman" w:hAnsi="Times New Roman"/>
              </w:rPr>
              <w:t>ГА РФ</w:t>
            </w:r>
            <w:r w:rsidRPr="00BB4B70">
              <w:rPr>
                <w:rFonts w:ascii="Times New Roman" w:hAnsi="Times New Roman"/>
              </w:rPr>
              <w:t>, стандартной антикоррупционной оговорки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Введение антикоррупционных положений в трудовые договора работников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 w:rsidR="00861C2A">
              <w:rPr>
                <w:rFonts w:ascii="Times New Roman" w:hAnsi="Times New Roman"/>
              </w:rPr>
              <w:t>«</w:t>
            </w:r>
            <w:r w:rsidRPr="00BB4B70">
              <w:rPr>
                <w:rFonts w:ascii="Times New Roman" w:hAnsi="Times New Roman"/>
              </w:rPr>
              <w:t>обратной связи</w:t>
            </w:r>
            <w:r w:rsidR="00861C2A">
              <w:rPr>
                <w:rFonts w:ascii="Times New Roman" w:hAnsi="Times New Roman"/>
              </w:rPr>
              <w:t>»</w:t>
            </w:r>
            <w:r w:rsidRPr="00BB4B70">
              <w:rPr>
                <w:rFonts w:ascii="Times New Roman" w:hAnsi="Times New Roman"/>
              </w:rPr>
              <w:t>, телефона доверия и т. п.)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="00861C2A">
              <w:rPr>
                <w:rFonts w:ascii="Times New Roman" w:hAnsi="Times New Roman"/>
              </w:rPr>
              <w:t>«</w:t>
            </w:r>
            <w:r w:rsidRPr="00BB4B70">
              <w:rPr>
                <w:rFonts w:ascii="Times New Roman" w:hAnsi="Times New Roman"/>
              </w:rPr>
              <w:t>обратной связи</w:t>
            </w:r>
            <w:r w:rsidR="00861C2A">
              <w:rPr>
                <w:rFonts w:ascii="Times New Roman" w:hAnsi="Times New Roman"/>
              </w:rPr>
              <w:t>»</w:t>
            </w:r>
            <w:r w:rsidRPr="00BB4B70">
              <w:rPr>
                <w:rFonts w:ascii="Times New Roman" w:hAnsi="Times New Roman"/>
              </w:rPr>
              <w:t>, телефона доверия и т. п.)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 w:rsidP="003913F8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3913F8">
              <w:rPr>
                <w:rFonts w:ascii="Times New Roman" w:hAnsi="Times New Roman"/>
              </w:rPr>
              <w:t>ГА РФ</w:t>
            </w:r>
            <w:r w:rsidRPr="00BB4B70">
              <w:rPr>
                <w:rFonts w:ascii="Times New Roman" w:hAnsi="Times New Roman"/>
              </w:rPr>
              <w:t>, от формальных и неформальных санкций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 w:rsidP="003913F8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3913F8">
              <w:rPr>
                <w:rFonts w:ascii="Times New Roman" w:hAnsi="Times New Roman"/>
              </w:rPr>
              <w:t>ГА РФ</w:t>
            </w:r>
            <w:r w:rsidRPr="00BB4B70">
              <w:rPr>
                <w:rFonts w:ascii="Times New Roman" w:hAnsi="Times New Roman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3913F8" w:rsidP="003913F8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773BD" w:rsidRPr="00BB4B70">
              <w:rPr>
                <w:rFonts w:ascii="Times New Roman" w:hAnsi="Times New Roman"/>
              </w:rPr>
              <w:t xml:space="preserve">знакомление работников под </w:t>
            </w:r>
            <w:r>
              <w:rPr>
                <w:rFonts w:ascii="Times New Roman" w:hAnsi="Times New Roman"/>
              </w:rPr>
              <w:t>под</w:t>
            </w:r>
            <w:r w:rsidR="005773BD" w:rsidRPr="00BB4B70">
              <w:rPr>
                <w:rFonts w:ascii="Times New Roman" w:hAnsi="Times New Roman"/>
              </w:rPr>
              <w:t xml:space="preserve">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/>
              </w:rPr>
              <w:t>ГА РФ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 w:rsidP="00937ED1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 xml:space="preserve">Обеспечение соответствия системы внутреннего контроля и аудита </w:t>
            </w:r>
            <w:r w:rsidR="00937ED1">
              <w:rPr>
                <w:rFonts w:ascii="Times New Roman" w:hAnsi="Times New Roman"/>
              </w:rPr>
              <w:t>ГА РФ</w:t>
            </w:r>
            <w:r w:rsidRPr="00BB4B70">
              <w:rPr>
                <w:rFonts w:ascii="Times New Roman" w:hAnsi="Times New Roman"/>
              </w:rPr>
              <w:t xml:space="preserve"> требованиям антикоррупционной политики </w:t>
            </w:r>
            <w:r w:rsidR="003913F8" w:rsidRPr="003913F8">
              <w:rPr>
                <w:rFonts w:ascii="Times New Roman" w:hAnsi="Times New Roman"/>
              </w:rPr>
              <w:t>ГА</w:t>
            </w:r>
            <w:r w:rsidR="003913F8">
              <w:rPr>
                <w:rFonts w:ascii="Times New Roman" w:hAnsi="Times New Roman"/>
              </w:rPr>
              <w:t xml:space="preserve"> </w:t>
            </w:r>
            <w:r w:rsidR="003913F8" w:rsidRPr="003913F8">
              <w:rPr>
                <w:rFonts w:ascii="Times New Roman" w:hAnsi="Times New Roman"/>
              </w:rPr>
              <w:t xml:space="preserve">РФ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 w:rsidP="00B6044E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Осуществление регулярного контроля соблюдения внутренних процедур</w:t>
            </w:r>
            <w:r w:rsidR="00937ED1">
              <w:rPr>
                <w:rFonts w:ascii="Times New Roman" w:hAnsi="Times New Roman"/>
              </w:rPr>
              <w:t xml:space="preserve">, </w:t>
            </w:r>
            <w:r w:rsidR="00937ED1" w:rsidRPr="00937ED1">
              <w:rPr>
                <w:rFonts w:ascii="Times New Roman" w:hAnsi="Times New Roman"/>
              </w:rPr>
              <w:t>данных бухгалтерского учета, наличия и достоверности первичных документов бухгалтерского уч</w:t>
            </w:r>
            <w:r w:rsidR="00B6044E">
              <w:rPr>
                <w:rFonts w:ascii="Times New Roman" w:hAnsi="Times New Roman"/>
              </w:rPr>
              <w:t>ё</w:t>
            </w:r>
            <w:r w:rsidR="00937ED1" w:rsidRPr="00937ED1">
              <w:rPr>
                <w:rFonts w:ascii="Times New Roman" w:hAnsi="Times New Roman"/>
              </w:rPr>
              <w:t>та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773BD" w:rsidRPr="00BB4B70" w:rsidTr="00293F72">
        <w:trPr>
          <w:cantSplit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D" w:rsidRPr="00BB4B70" w:rsidRDefault="005773BD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3BD" w:rsidRPr="00BB4B70" w:rsidRDefault="005773BD">
            <w:pPr>
              <w:pStyle w:val="afff0"/>
              <w:rPr>
                <w:rFonts w:ascii="Times New Roman" w:hAnsi="Times New Roman"/>
              </w:rPr>
            </w:pPr>
            <w:r w:rsidRPr="00BB4B70">
              <w:rPr>
                <w:rFonts w:ascii="Times New Roman" w:hAnsi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7" w:name="sub_8"/>
      <w:r w:rsidRPr="00293F72">
        <w:rPr>
          <w:rFonts w:ascii="Times New Roman" w:hAnsi="Times New Roman"/>
          <w:sz w:val="28"/>
          <w:szCs w:val="28"/>
        </w:rPr>
        <w:lastRenderedPageBreak/>
        <w:t>8. Внедрение стандартов поведения работников</w:t>
      </w:r>
      <w:r w:rsidR="003913F8" w:rsidRPr="00293F72">
        <w:rPr>
          <w:rFonts w:ascii="Times New Roman" w:hAnsi="Times New Roman"/>
          <w:sz w:val="28"/>
          <w:szCs w:val="28"/>
        </w:rPr>
        <w:t xml:space="preserve"> ГА РФ</w:t>
      </w:r>
    </w:p>
    <w:bookmarkEnd w:id="7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8.1. В целях внедрения антикоррупционных стандартов поведения среди сотрудников в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 целом.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Такие общие правила и принципы поведения закрепляются в Кодексе этики и служебного поведения раб</w:t>
      </w:r>
      <w:r w:rsidR="003913F8">
        <w:rPr>
          <w:rFonts w:ascii="Times New Roman" w:hAnsi="Times New Roman"/>
        </w:rPr>
        <w:t>отников организации, утвержденно</w:t>
      </w:r>
      <w:r w:rsidRPr="00BB4B70">
        <w:rPr>
          <w:rFonts w:ascii="Times New Roman" w:hAnsi="Times New Roman"/>
        </w:rPr>
        <w:t xml:space="preserve">м </w:t>
      </w:r>
      <w:r w:rsidR="003913F8">
        <w:rPr>
          <w:rFonts w:ascii="Times New Roman" w:hAnsi="Times New Roman"/>
        </w:rPr>
        <w:t xml:space="preserve">приказом ГА РФ от </w:t>
      </w:r>
      <w:r w:rsidR="003913F8" w:rsidRPr="003913F8">
        <w:rPr>
          <w:rFonts w:ascii="Times New Roman" w:hAnsi="Times New Roman"/>
        </w:rPr>
        <w:t>29.09.2016 № 50</w:t>
      </w:r>
      <w:r w:rsidR="003913F8">
        <w:rPr>
          <w:rFonts w:ascii="Times New Roman" w:hAnsi="Times New Roman"/>
        </w:rPr>
        <w:t>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8" w:name="sub_9"/>
      <w:r w:rsidRPr="00293F72">
        <w:rPr>
          <w:rFonts w:ascii="Times New Roman" w:hAnsi="Times New Roman"/>
          <w:sz w:val="28"/>
          <w:szCs w:val="28"/>
        </w:rPr>
        <w:t>9. Выявление и урегулирование конфликта интересов</w:t>
      </w:r>
    </w:p>
    <w:bookmarkEnd w:id="8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9.1. Своевременное выявление конфликта интересов в деятельности работников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является одним из ключевых элементов предотвращения коррупционных правонарушений.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3913F8" w:rsidRPr="003913F8">
        <w:rPr>
          <w:rFonts w:ascii="Times New Roman" w:hAnsi="Times New Roman"/>
        </w:rPr>
        <w:t xml:space="preserve">ГА РФ </w:t>
      </w:r>
      <w:r w:rsidRPr="00BB4B70">
        <w:rPr>
          <w:rFonts w:ascii="Times New Roman" w:hAnsi="Times New Roman"/>
        </w:rPr>
        <w:t>утверждается Положение о конфликте интересов.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9" w:name="sub_10"/>
      <w:r w:rsidRPr="00293F72">
        <w:rPr>
          <w:rFonts w:ascii="Times New Roman" w:hAnsi="Times New Roman"/>
          <w:sz w:val="28"/>
          <w:szCs w:val="28"/>
        </w:rPr>
        <w:t xml:space="preserve">10. Правила обмена деловыми подарками </w:t>
      </w:r>
      <w:r w:rsidR="00293F72" w:rsidRPr="00293F72">
        <w:rPr>
          <w:rFonts w:ascii="Times New Roman" w:hAnsi="Times New Roman"/>
          <w:sz w:val="28"/>
          <w:szCs w:val="28"/>
        </w:rPr>
        <w:br/>
      </w:r>
      <w:r w:rsidRPr="00293F72">
        <w:rPr>
          <w:rFonts w:ascii="Times New Roman" w:hAnsi="Times New Roman"/>
          <w:sz w:val="28"/>
          <w:szCs w:val="28"/>
        </w:rPr>
        <w:t>и знаками делового гостеприимства</w:t>
      </w:r>
    </w:p>
    <w:bookmarkEnd w:id="9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10.1. В целях исключения оказания влияния третьих лиц на деятельность работников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при осуществлении ими трудовой деятельности, а также нарушения норм действующего </w:t>
      </w:r>
      <w:hyperlink r:id="rId15" w:history="1">
        <w:r w:rsidRPr="003913F8">
          <w:rPr>
            <w:rStyle w:val="a4"/>
            <w:rFonts w:ascii="Times New Roman" w:hAnsi="Times New Roman"/>
            <w:b w:val="0"/>
            <w:color w:val="auto"/>
          </w:rPr>
          <w:t>антикоррупционного законодательства</w:t>
        </w:r>
      </w:hyperlink>
      <w:r w:rsidRPr="00BB4B70">
        <w:rPr>
          <w:rFonts w:ascii="Times New Roman" w:hAnsi="Times New Roman"/>
        </w:rPr>
        <w:t xml:space="preserve"> Р</w:t>
      </w:r>
      <w:r w:rsidR="003913F8">
        <w:rPr>
          <w:rFonts w:ascii="Times New Roman" w:hAnsi="Times New Roman"/>
        </w:rPr>
        <w:t xml:space="preserve">оссийской </w:t>
      </w:r>
      <w:r w:rsidRPr="00BB4B70">
        <w:rPr>
          <w:rFonts w:ascii="Times New Roman" w:hAnsi="Times New Roman"/>
        </w:rPr>
        <w:t>Ф</w:t>
      </w:r>
      <w:r w:rsidR="003913F8">
        <w:rPr>
          <w:rFonts w:ascii="Times New Roman" w:hAnsi="Times New Roman"/>
        </w:rPr>
        <w:t>едерации</w:t>
      </w:r>
      <w:r w:rsidRPr="00BB4B70">
        <w:rPr>
          <w:rFonts w:ascii="Times New Roman" w:hAnsi="Times New Roman"/>
        </w:rPr>
        <w:t xml:space="preserve">, в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утверждаются Правила обмена деловыми подарками и знаками делового гостеприимства.</w:t>
      </w:r>
    </w:p>
    <w:p w:rsidR="005773BD" w:rsidRPr="00293F72" w:rsidRDefault="005773BD" w:rsidP="00293F72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0" w:name="sub_11"/>
      <w:r w:rsidRPr="00293F72">
        <w:rPr>
          <w:rFonts w:ascii="Times New Roman" w:hAnsi="Times New Roman"/>
          <w:sz w:val="28"/>
          <w:szCs w:val="28"/>
        </w:rPr>
        <w:t>11. Оценка коррупционных рисков</w:t>
      </w:r>
    </w:p>
    <w:bookmarkEnd w:id="10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11.1. Целью оценки коррупционных рисков является определение конкретных деловых операций в деятельности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, при реализации которых наиболее высока вероятность совершения работниками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коррупционных правонарушений как в целях получения личной выгоды, так и в целях получения выгоды </w:t>
      </w:r>
      <w:r w:rsidR="003913F8">
        <w:rPr>
          <w:rFonts w:ascii="Times New Roman" w:hAnsi="Times New Roman"/>
        </w:rPr>
        <w:t>архивом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3913F8" w:rsidRPr="003913F8">
        <w:rPr>
          <w:rFonts w:ascii="Times New Roman" w:hAnsi="Times New Roman"/>
        </w:rPr>
        <w:t xml:space="preserve">ГА РФ </w:t>
      </w:r>
      <w:r w:rsidRPr="00BB4B70">
        <w:rPr>
          <w:rFonts w:ascii="Times New Roman" w:hAnsi="Times New Roman"/>
        </w:rPr>
        <w:t>и рационально использовать ресурсы, направляемые на проведение работы по профилактике коррупции.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11.3. Оценка коррупционных рисков проводится в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на регулярной основе.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11.4. Порядок проведения оценки коррупционных рисков: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</w:t>
      </w:r>
      <w:r w:rsidR="002D6BB9" w:rsidRPr="00BB4B70">
        <w:rPr>
          <w:rFonts w:ascii="Times New Roman" w:hAnsi="Times New Roman"/>
        </w:rPr>
        <w:t xml:space="preserve">Выделить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>критические точки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- те </w:t>
      </w:r>
      <w:r w:rsidR="002D6BB9">
        <w:rPr>
          <w:rFonts w:ascii="Times New Roman" w:hAnsi="Times New Roman"/>
        </w:rPr>
        <w:t>функции (компетенции)</w:t>
      </w:r>
      <w:r w:rsidRPr="00BB4B70">
        <w:rPr>
          <w:rFonts w:ascii="Times New Roman" w:hAnsi="Times New Roman"/>
        </w:rPr>
        <w:t>, при реализации которых наиболее вероятно возникновение коррупционных правонарушений</w:t>
      </w:r>
      <w:r w:rsidR="002D6BB9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</w:t>
      </w:r>
      <w:r w:rsidR="002D6BB9" w:rsidRPr="00BB4B70">
        <w:rPr>
          <w:rFonts w:ascii="Times New Roman" w:hAnsi="Times New Roman"/>
        </w:rPr>
        <w:t xml:space="preserve">Для </w:t>
      </w:r>
      <w:r w:rsidRPr="00BB4B70">
        <w:rPr>
          <w:rFonts w:ascii="Times New Roman" w:hAnsi="Times New Roman"/>
        </w:rPr>
        <w:t>каждо</w:t>
      </w:r>
      <w:r w:rsidR="002D6BB9">
        <w:rPr>
          <w:rFonts w:ascii="Times New Roman" w:hAnsi="Times New Roman"/>
        </w:rPr>
        <w:t>й функции</w:t>
      </w:r>
      <w:r w:rsidRPr="00BB4B70">
        <w:rPr>
          <w:rFonts w:ascii="Times New Roman" w:hAnsi="Times New Roman"/>
        </w:rPr>
        <w:t>, реализация которо</w:t>
      </w:r>
      <w:r w:rsidR="002D6BB9">
        <w:rPr>
          <w:rFonts w:ascii="Times New Roman" w:hAnsi="Times New Roman"/>
        </w:rPr>
        <w:t>й</w:t>
      </w:r>
      <w:r w:rsidRPr="00BB4B70">
        <w:rPr>
          <w:rFonts w:ascii="Times New Roman" w:hAnsi="Times New Roman"/>
        </w:rPr>
        <w:t xml:space="preserve"> связана с коррупционным риском, составить описание возможных коррупционных правонарушений, включающее: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характеристику выгоды или преимущества, которое может быть получено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или е</w:t>
      </w:r>
      <w:r w:rsidR="002D6BB9">
        <w:rPr>
          <w:rFonts w:ascii="Times New Roman" w:hAnsi="Times New Roman"/>
        </w:rPr>
        <w:t>го</w:t>
      </w:r>
      <w:r w:rsidRPr="00BB4B70">
        <w:rPr>
          <w:rFonts w:ascii="Times New Roman" w:hAnsi="Times New Roman"/>
        </w:rPr>
        <w:t xml:space="preserve"> отдельными работниками при совершении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>коррупционного правонарушения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2D6BB9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 xml:space="preserve">должности в </w:t>
      </w:r>
      <w:r w:rsidR="002D6BB9">
        <w:rPr>
          <w:rFonts w:ascii="Times New Roman" w:hAnsi="Times New Roman"/>
        </w:rPr>
        <w:t>ГА РФ</w:t>
      </w:r>
      <w:r w:rsidRPr="00BB4B70">
        <w:rPr>
          <w:rFonts w:ascii="Times New Roman" w:hAnsi="Times New Roman"/>
        </w:rPr>
        <w:t xml:space="preserve">, которые являются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>ключевыми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для совершения коррупционного правонарушения, участие каких должностных лиц </w:t>
      </w:r>
      <w:r w:rsidR="003913F8" w:rsidRPr="003913F8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необходимо, чтобы совершение коррупционного правонарушения стало возможным;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вероятные формы осуществления коррупционных платежей.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На основании проведенного анализа подго</w:t>
      </w:r>
      <w:r w:rsidR="003913F8">
        <w:rPr>
          <w:rFonts w:ascii="Times New Roman" w:hAnsi="Times New Roman"/>
        </w:rPr>
        <w:t xml:space="preserve">товить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 xml:space="preserve">карту коррупционных рисков </w:t>
      </w:r>
      <w:r w:rsidR="003913F8" w:rsidRPr="003913F8">
        <w:rPr>
          <w:rFonts w:ascii="Times New Roman" w:hAnsi="Times New Roman"/>
        </w:rPr>
        <w:t>ГА</w:t>
      </w:r>
      <w:r w:rsidR="00861C2A">
        <w:rPr>
          <w:rFonts w:ascii="Times New Roman" w:hAnsi="Times New Roman"/>
        </w:rPr>
        <w:t> </w:t>
      </w:r>
      <w:r w:rsidR="003913F8" w:rsidRPr="003913F8">
        <w:rPr>
          <w:rFonts w:ascii="Times New Roman" w:hAnsi="Times New Roman"/>
        </w:rPr>
        <w:t>РФ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- сводное описание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>критических точек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 и возможных коррупционных правонарушений.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Разработать комплекс мер по устранению или минимизации коррупционных рисков. Такие меры рекомендуется </w:t>
      </w:r>
      <w:r w:rsidR="00B24C1E">
        <w:rPr>
          <w:rFonts w:ascii="Times New Roman" w:hAnsi="Times New Roman"/>
        </w:rPr>
        <w:t xml:space="preserve">разработать для каждой </w:t>
      </w:r>
      <w:r w:rsidR="00861C2A">
        <w:rPr>
          <w:rFonts w:ascii="Times New Roman" w:hAnsi="Times New Roman"/>
        </w:rPr>
        <w:t>«</w:t>
      </w:r>
      <w:r w:rsidR="00B24C1E">
        <w:rPr>
          <w:rFonts w:ascii="Times New Roman" w:hAnsi="Times New Roman"/>
        </w:rPr>
        <w:t>критической точки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 xml:space="preserve">. В зависимости от </w:t>
      </w:r>
      <w:r w:rsidRPr="00BB4B70">
        <w:rPr>
          <w:rFonts w:ascii="Times New Roman" w:hAnsi="Times New Roman"/>
        </w:rPr>
        <w:lastRenderedPageBreak/>
        <w:t>специфики конкретно</w:t>
      </w:r>
      <w:r w:rsidR="00861C2A">
        <w:rPr>
          <w:rFonts w:ascii="Times New Roman" w:hAnsi="Times New Roman"/>
        </w:rPr>
        <w:t>й</w:t>
      </w:r>
      <w:r w:rsidRPr="00BB4B70">
        <w:rPr>
          <w:rFonts w:ascii="Times New Roman" w:hAnsi="Times New Roman"/>
        </w:rPr>
        <w:t xml:space="preserve"> </w:t>
      </w:r>
      <w:r w:rsidR="002D6BB9" w:rsidRPr="002D6BB9">
        <w:rPr>
          <w:rFonts w:ascii="Times New Roman" w:hAnsi="Times New Roman"/>
        </w:rPr>
        <w:t>функции (компетенции)</w:t>
      </w:r>
      <w:r w:rsidR="002D6BB9">
        <w:rPr>
          <w:rFonts w:ascii="Times New Roman" w:hAnsi="Times New Roman"/>
        </w:rPr>
        <w:t xml:space="preserve"> </w:t>
      </w:r>
      <w:r w:rsidRPr="00BB4B70">
        <w:rPr>
          <w:rFonts w:ascii="Times New Roman" w:hAnsi="Times New Roman"/>
        </w:rPr>
        <w:t>такие меры могут включать: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детальную регламентацию способа и сроков со</w:t>
      </w:r>
      <w:r w:rsidR="00B24C1E">
        <w:rPr>
          <w:rFonts w:ascii="Times New Roman" w:hAnsi="Times New Roman"/>
        </w:rPr>
        <w:t xml:space="preserve">вершения действий работником в </w:t>
      </w:r>
      <w:r w:rsidR="00861C2A">
        <w:rPr>
          <w:rFonts w:ascii="Times New Roman" w:hAnsi="Times New Roman"/>
        </w:rPr>
        <w:t>«</w:t>
      </w:r>
      <w:r w:rsidR="00B24C1E">
        <w:rPr>
          <w:rFonts w:ascii="Times New Roman" w:hAnsi="Times New Roman"/>
        </w:rPr>
        <w:t>критической точке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реинжиниринг функций, в том числе их перераспределение между структурными подразделениями внутри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введение или расширение процессуальных форм внешнего взаимодействия работников </w:t>
      </w:r>
      <w:r w:rsidR="00B24C1E" w:rsidRPr="00B24C1E">
        <w:rPr>
          <w:rFonts w:ascii="Times New Roman" w:hAnsi="Times New Roman"/>
        </w:rPr>
        <w:t xml:space="preserve">ГА РФ </w:t>
      </w:r>
      <w:r w:rsidRPr="00BB4B70">
        <w:rPr>
          <w:rFonts w:ascii="Times New Roman" w:hAnsi="Times New Roman"/>
        </w:rPr>
        <w:t>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введение ограничений, затрудняющих осуществление коррупционных платежей и т.д.</w:t>
      </w:r>
    </w:p>
    <w:p w:rsidR="005773BD" w:rsidRPr="00861C2A" w:rsidRDefault="005773BD" w:rsidP="00861C2A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1" w:name="sub_12"/>
      <w:r w:rsidRPr="00861C2A">
        <w:rPr>
          <w:rFonts w:ascii="Times New Roman" w:hAnsi="Times New Roman"/>
          <w:sz w:val="28"/>
          <w:szCs w:val="28"/>
        </w:rPr>
        <w:t xml:space="preserve">12. Консультирование работников </w:t>
      </w:r>
      <w:r w:rsidR="00B24C1E" w:rsidRPr="00861C2A">
        <w:rPr>
          <w:rFonts w:ascii="Times New Roman" w:hAnsi="Times New Roman"/>
          <w:sz w:val="28"/>
          <w:szCs w:val="28"/>
        </w:rPr>
        <w:t>ГА РФ</w:t>
      </w:r>
    </w:p>
    <w:bookmarkEnd w:id="11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12.</w:t>
      </w:r>
      <w:r w:rsidR="00B24C1E">
        <w:rPr>
          <w:rFonts w:ascii="Times New Roman" w:hAnsi="Times New Roman"/>
        </w:rPr>
        <w:t>1</w:t>
      </w:r>
      <w:r w:rsidRPr="00BB4B70">
        <w:rPr>
          <w:rFonts w:ascii="Times New Roman" w:hAnsi="Times New Roman"/>
        </w:rPr>
        <w:t xml:space="preserve">. </w:t>
      </w:r>
      <w:r w:rsidR="00B24C1E" w:rsidRPr="00B24C1E">
        <w:rPr>
          <w:rFonts w:ascii="Times New Roman" w:hAnsi="Times New Roman"/>
        </w:rPr>
        <w:t>Консультирование работников ГА РФ</w:t>
      </w:r>
      <w:r w:rsidR="00B24C1E">
        <w:rPr>
          <w:rFonts w:ascii="Times New Roman" w:hAnsi="Times New Roman"/>
        </w:rPr>
        <w:t xml:space="preserve"> </w:t>
      </w:r>
      <w:r w:rsidRPr="00BB4B70">
        <w:rPr>
          <w:rFonts w:ascii="Times New Roman" w:hAnsi="Times New Roman"/>
        </w:rPr>
        <w:t>может, в частности, проводиться по следующ</w:t>
      </w:r>
      <w:r w:rsidR="00B24C1E">
        <w:rPr>
          <w:rFonts w:ascii="Times New Roman" w:hAnsi="Times New Roman"/>
        </w:rPr>
        <w:t>им направлениям</w:t>
      </w:r>
      <w:r w:rsidRPr="00BB4B70">
        <w:rPr>
          <w:rFonts w:ascii="Times New Roman" w:hAnsi="Times New Roman"/>
        </w:rPr>
        <w:t>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юридическая ответственность за совершение коррупционных правонарушений;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ознакомление с требованиями законодательства и внутренними документами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по вопросам противодействия коррупции и порядком их применения в деятельности </w:t>
      </w:r>
      <w:r w:rsidR="00B24C1E" w:rsidRPr="00B24C1E">
        <w:rPr>
          <w:rFonts w:ascii="Times New Roman" w:hAnsi="Times New Roman"/>
        </w:rPr>
        <w:t>ГА РФ</w:t>
      </w:r>
      <w:r w:rsidR="00B24C1E">
        <w:rPr>
          <w:rFonts w:ascii="Times New Roman" w:hAnsi="Times New Roman"/>
        </w:rPr>
        <w:t>;</w:t>
      </w:r>
      <w:r w:rsidRPr="00BB4B70">
        <w:rPr>
          <w:rFonts w:ascii="Times New Roman" w:hAnsi="Times New Roman"/>
        </w:rPr>
        <w:t xml:space="preserve"> 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выявление и разрешение конфликта интересов при выполнении трудовых обязанностей;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</w:t>
      </w:r>
      <w:r w:rsidR="00804BF2">
        <w:rPr>
          <w:rFonts w:ascii="Times New Roman" w:hAnsi="Times New Roman"/>
        </w:rPr>
        <w:t> </w:t>
      </w:r>
      <w:r w:rsidRPr="00BB4B70">
        <w:rPr>
          <w:rFonts w:ascii="Times New Roman" w:hAnsi="Times New Roman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взаимодействие с правоохранительными органами по вопросам профилактики и противодействия коррупции.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12.</w:t>
      </w:r>
      <w:r w:rsidR="00B24C1E">
        <w:rPr>
          <w:rFonts w:ascii="Times New Roman" w:hAnsi="Times New Roman"/>
        </w:rPr>
        <w:t>2</w:t>
      </w:r>
      <w:r w:rsidRPr="00BB4B70">
        <w:rPr>
          <w:rFonts w:ascii="Times New Roman" w:hAnsi="Times New Roman"/>
        </w:rPr>
        <w:t xml:space="preserve">. Консультирование по вопросам противодействия коррупции осуществляется в индивидуальном порядке. В этом случае в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5773BD" w:rsidRPr="004D30D0" w:rsidRDefault="005773BD" w:rsidP="004D30D0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2" w:name="sub_13"/>
      <w:r w:rsidRPr="004D30D0">
        <w:rPr>
          <w:rFonts w:ascii="Times New Roman" w:hAnsi="Times New Roman"/>
          <w:sz w:val="28"/>
          <w:szCs w:val="28"/>
        </w:rPr>
        <w:t>13. Внутренний контроль и аудит</w:t>
      </w:r>
    </w:p>
    <w:bookmarkEnd w:id="12"/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 xml:space="preserve">13.1. </w:t>
      </w:r>
      <w:hyperlink r:id="rId16" w:history="1">
        <w:r w:rsidRPr="00E71511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04BF2">
        <w:rPr>
          <w:rFonts w:ascii="Times New Roman" w:hAnsi="Times New Roman"/>
        </w:rPr>
        <w:t xml:space="preserve"> от 6 декабря 2011 г. </w:t>
      </w:r>
      <w:r w:rsidR="00B24C1E" w:rsidRPr="00804BF2">
        <w:rPr>
          <w:rFonts w:ascii="Times New Roman" w:hAnsi="Times New Roman"/>
        </w:rPr>
        <w:t>№</w:t>
      </w:r>
      <w:r w:rsidRPr="00804BF2">
        <w:rPr>
          <w:rFonts w:ascii="Times New Roman" w:hAnsi="Times New Roman"/>
        </w:rPr>
        <w:t xml:space="preserve"> 402-ФЗ </w:t>
      </w:r>
      <w:r w:rsidR="00861C2A" w:rsidRPr="00804BF2">
        <w:rPr>
          <w:rFonts w:ascii="Times New Roman" w:hAnsi="Times New Roman"/>
        </w:rPr>
        <w:t>«</w:t>
      </w:r>
      <w:r w:rsidRPr="00804BF2">
        <w:rPr>
          <w:rFonts w:ascii="Times New Roman" w:hAnsi="Times New Roman"/>
        </w:rPr>
        <w:t>О бухгалтерском учете</w:t>
      </w:r>
      <w:r w:rsidR="00861C2A" w:rsidRPr="00804BF2">
        <w:rPr>
          <w:rFonts w:ascii="Times New Roman" w:hAnsi="Times New Roman"/>
        </w:rPr>
        <w:t>»</w:t>
      </w:r>
      <w:r w:rsidR="00B24C1E" w:rsidRPr="00804BF2">
        <w:rPr>
          <w:rFonts w:ascii="Times New Roman" w:hAnsi="Times New Roman"/>
        </w:rPr>
        <w:t xml:space="preserve"> </w:t>
      </w:r>
      <w:r w:rsidRPr="00804BF2">
        <w:rPr>
          <w:rFonts w:ascii="Times New Roman" w:hAnsi="Times New Roman"/>
        </w:rPr>
        <w:t>установлена обязанность для всех организаций осуществлять внутренний контроль хозяйственных операций.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 xml:space="preserve">13.2. Система внутреннего контроля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 способствует профилактике и выявлению коррупционных правонарушений в деятельности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 и обеспечение соответствия деятельности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 требованиям нормативных правовых актов и локальных нормативных актов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>, в том числе: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 xml:space="preserve">- контроль документирования операций хозяйственной деятельности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>;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</w:t>
      </w:r>
      <w:r w:rsidR="00804BF2">
        <w:rPr>
          <w:rFonts w:ascii="Times New Roman" w:hAnsi="Times New Roman"/>
        </w:rPr>
        <w:t> </w:t>
      </w:r>
      <w:r w:rsidRPr="00804BF2">
        <w:rPr>
          <w:rFonts w:ascii="Times New Roman" w:hAnsi="Times New Roman"/>
        </w:rPr>
        <w:t>проверка экономической обоснованности осуществляемых операций в сферах коррупционного риска.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 xml:space="preserve">13.3. 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B24C1E" w:rsidRPr="00804BF2">
        <w:rPr>
          <w:rFonts w:ascii="Times New Roman" w:hAnsi="Times New Roman"/>
        </w:rPr>
        <w:t>ГА РФ</w:t>
      </w:r>
      <w:r w:rsidRPr="00804BF2">
        <w:rPr>
          <w:rFonts w:ascii="Times New Roman" w:hAnsi="Times New Roman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 xml:space="preserve">13.4. Проверка экономической обоснованности осуществляемых операций в сферах </w:t>
      </w:r>
      <w:r w:rsidRPr="00804BF2">
        <w:rPr>
          <w:rFonts w:ascii="Times New Roman" w:hAnsi="Times New Roman"/>
        </w:rPr>
        <w:lastRenderedPageBreak/>
        <w:t>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 оплата услуг, характер которых не определен либо вызывает сомнения;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773BD" w:rsidRPr="00804BF2" w:rsidRDefault="005773BD">
      <w:pPr>
        <w:rPr>
          <w:rFonts w:ascii="Times New Roman" w:hAnsi="Times New Roman"/>
        </w:rPr>
      </w:pPr>
      <w:r w:rsidRPr="00804BF2">
        <w:rPr>
          <w:rFonts w:ascii="Times New Roman" w:hAnsi="Times New Roman"/>
        </w:rPr>
        <w:t>- закупки по ценам, значительно отличающимся от рыночных</w:t>
      </w:r>
      <w:r w:rsidR="00804BF2" w:rsidRPr="00804BF2">
        <w:rPr>
          <w:rFonts w:ascii="Times New Roman" w:hAnsi="Times New Roman"/>
        </w:rPr>
        <w:t xml:space="preserve"> или </w:t>
      </w:r>
      <w:r w:rsidR="00804BF2">
        <w:rPr>
          <w:rFonts w:ascii="Times New Roman" w:hAnsi="Times New Roman"/>
        </w:rPr>
        <w:t>оказание платных услуг</w:t>
      </w:r>
      <w:r w:rsidR="00804BF2" w:rsidRPr="00804BF2">
        <w:rPr>
          <w:rFonts w:ascii="Times New Roman" w:hAnsi="Times New Roman"/>
        </w:rPr>
        <w:t xml:space="preserve"> по ценам,</w:t>
      </w:r>
      <w:r w:rsidR="00804BF2">
        <w:rPr>
          <w:rFonts w:ascii="Times New Roman" w:hAnsi="Times New Roman"/>
        </w:rPr>
        <w:t xml:space="preserve"> не соответствующим прейскурантам.</w:t>
      </w:r>
    </w:p>
    <w:p w:rsidR="005773BD" w:rsidRPr="004D30D0" w:rsidRDefault="005773BD" w:rsidP="004D30D0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3" w:name="sub_14"/>
      <w:r w:rsidRPr="004D30D0">
        <w:rPr>
          <w:rFonts w:ascii="Times New Roman" w:hAnsi="Times New Roman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3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14.1. В антикоррупционной работе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внедряются специальные процедуры проверки контрагентов в целях снижения риска вовлечения </w:t>
      </w:r>
      <w:r w:rsidR="00850C1C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14.</w:t>
      </w:r>
      <w:r w:rsidR="00B24C1E">
        <w:rPr>
          <w:rFonts w:ascii="Times New Roman" w:hAnsi="Times New Roman"/>
        </w:rPr>
        <w:t>2</w:t>
      </w:r>
      <w:r w:rsidRPr="00BB4B70">
        <w:rPr>
          <w:rFonts w:ascii="Times New Roman" w:hAnsi="Times New Roman"/>
        </w:rPr>
        <w:t xml:space="preserve">. В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>.</w:t>
      </w:r>
    </w:p>
    <w:p w:rsidR="005773BD" w:rsidRPr="00095DC5" w:rsidRDefault="005773BD" w:rsidP="00095DC5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4" w:name="sub_15"/>
      <w:r w:rsidRPr="00095DC5">
        <w:rPr>
          <w:rFonts w:ascii="Times New Roman" w:hAnsi="Times New Roman"/>
          <w:sz w:val="28"/>
          <w:szCs w:val="28"/>
        </w:rPr>
        <w:t xml:space="preserve">15. Сотрудничество с правоохранительными органами </w:t>
      </w:r>
      <w:r w:rsidR="00095DC5">
        <w:rPr>
          <w:rFonts w:ascii="Times New Roman" w:hAnsi="Times New Roman"/>
          <w:sz w:val="28"/>
          <w:szCs w:val="28"/>
        </w:rPr>
        <w:br/>
      </w:r>
      <w:r w:rsidRPr="00095DC5">
        <w:rPr>
          <w:rFonts w:ascii="Times New Roman" w:hAnsi="Times New Roman"/>
          <w:sz w:val="28"/>
          <w:szCs w:val="28"/>
        </w:rPr>
        <w:t>в сфере противодействия коррупции</w:t>
      </w:r>
    </w:p>
    <w:bookmarkEnd w:id="14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B24C1E" w:rsidRPr="00B24C1E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декларируемым антикоррупционным стандартам поведения.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15.2. </w:t>
      </w:r>
      <w:r w:rsidR="00B23091" w:rsidRPr="00B23091">
        <w:rPr>
          <w:rFonts w:ascii="Times New Roman" w:hAnsi="Times New Roman"/>
        </w:rPr>
        <w:t>ГА РФ</w:t>
      </w:r>
      <w:r w:rsidRPr="00BB4B70">
        <w:rPr>
          <w:rFonts w:ascii="Times New Roman" w:hAnsi="Times New Roman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B23091">
        <w:rPr>
          <w:rFonts w:ascii="Times New Roman" w:hAnsi="Times New Roman"/>
        </w:rPr>
        <w:t xml:space="preserve">его </w:t>
      </w:r>
      <w:r w:rsidRPr="00BB4B70">
        <w:rPr>
          <w:rFonts w:ascii="Times New Roman" w:hAnsi="Times New Roman"/>
        </w:rPr>
        <w:t>работникам стало известно.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15.3. </w:t>
      </w:r>
      <w:r w:rsidR="00B23091">
        <w:rPr>
          <w:rFonts w:ascii="Times New Roman" w:hAnsi="Times New Roman"/>
        </w:rPr>
        <w:t>ГА </w:t>
      </w:r>
      <w:r w:rsidR="00B24C1E" w:rsidRPr="00B24C1E">
        <w:rPr>
          <w:rFonts w:ascii="Times New Roman" w:hAnsi="Times New Roman"/>
        </w:rPr>
        <w:t xml:space="preserve">РФ </w:t>
      </w:r>
      <w:r w:rsidRPr="00BB4B70">
        <w:rPr>
          <w:rFonts w:ascii="Times New Roman" w:hAnsi="Times New Roman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15.4. Сотрудничество с правоохранительными органами также проявляется в форме: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24C1E" w:rsidRPr="00B24C1E">
        <w:rPr>
          <w:rFonts w:ascii="Times New Roman" w:hAnsi="Times New Roman"/>
        </w:rPr>
        <w:lastRenderedPageBreak/>
        <w:t>ГА РФ</w:t>
      </w:r>
      <w:r w:rsidRPr="00BB4B70">
        <w:rPr>
          <w:rFonts w:ascii="Times New Roman" w:hAnsi="Times New Roman"/>
        </w:rPr>
        <w:t xml:space="preserve"> по вопросам предупреждения и противодействия коррупции;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15.5. Руководству </w:t>
      </w:r>
      <w:r w:rsidR="00B24C1E" w:rsidRPr="00B24C1E">
        <w:rPr>
          <w:rFonts w:ascii="Times New Roman" w:hAnsi="Times New Roman"/>
        </w:rPr>
        <w:t>ГА РФ</w:t>
      </w:r>
      <w:r w:rsidR="00B24C1E">
        <w:rPr>
          <w:rFonts w:ascii="Times New Roman" w:hAnsi="Times New Roman"/>
        </w:rPr>
        <w:t xml:space="preserve"> и его</w:t>
      </w:r>
      <w:r w:rsidRPr="00BB4B70">
        <w:rPr>
          <w:rFonts w:ascii="Times New Roman" w:hAnsi="Times New Roman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773BD" w:rsidRPr="00095DC5" w:rsidRDefault="005773BD" w:rsidP="00095DC5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5" w:name="sub_16"/>
      <w:r w:rsidRPr="00095DC5">
        <w:rPr>
          <w:rFonts w:ascii="Times New Roman" w:hAnsi="Times New Roman"/>
          <w:sz w:val="28"/>
          <w:szCs w:val="28"/>
        </w:rPr>
        <w:t xml:space="preserve">16. Ответственность </w:t>
      </w:r>
      <w:r w:rsidR="00EC774E" w:rsidRPr="00095DC5">
        <w:rPr>
          <w:rFonts w:ascii="Times New Roman" w:hAnsi="Times New Roman"/>
          <w:sz w:val="28"/>
          <w:szCs w:val="28"/>
        </w:rPr>
        <w:t>работников ГА РФ</w:t>
      </w:r>
      <w:r w:rsidRPr="00095DC5">
        <w:rPr>
          <w:rFonts w:ascii="Times New Roman" w:hAnsi="Times New Roman"/>
          <w:sz w:val="28"/>
          <w:szCs w:val="28"/>
        </w:rPr>
        <w:t xml:space="preserve"> </w:t>
      </w:r>
      <w:r w:rsidR="00095DC5">
        <w:rPr>
          <w:rFonts w:ascii="Times New Roman" w:hAnsi="Times New Roman"/>
          <w:sz w:val="28"/>
          <w:szCs w:val="28"/>
        </w:rPr>
        <w:br/>
      </w:r>
      <w:r w:rsidRPr="00095DC5">
        <w:rPr>
          <w:rFonts w:ascii="Times New Roman" w:hAnsi="Times New Roman"/>
          <w:sz w:val="28"/>
          <w:szCs w:val="28"/>
        </w:rPr>
        <w:t>за несоблюдение требований антикоррупционной политики</w:t>
      </w:r>
    </w:p>
    <w:bookmarkEnd w:id="15"/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16.1. </w:t>
      </w:r>
      <w:r w:rsidR="00B24C1E" w:rsidRPr="00B24C1E">
        <w:rPr>
          <w:rFonts w:ascii="Times New Roman" w:hAnsi="Times New Roman"/>
        </w:rPr>
        <w:t xml:space="preserve">ГА РФ </w:t>
      </w:r>
      <w:r w:rsidRPr="00BB4B70">
        <w:rPr>
          <w:rFonts w:ascii="Times New Roman" w:hAnsi="Times New Roman"/>
        </w:rPr>
        <w:t xml:space="preserve">и все </w:t>
      </w:r>
      <w:r w:rsidR="00B24C1E">
        <w:rPr>
          <w:rFonts w:ascii="Times New Roman" w:hAnsi="Times New Roman"/>
        </w:rPr>
        <w:t xml:space="preserve">его </w:t>
      </w:r>
      <w:r w:rsidRPr="00BB4B70">
        <w:rPr>
          <w:rFonts w:ascii="Times New Roman" w:hAnsi="Times New Roman"/>
        </w:rPr>
        <w:t>сотрудники должны соблюдать нормы действующего антикоррупционного законодательства Р</w:t>
      </w:r>
      <w:r w:rsidR="00B24C1E">
        <w:rPr>
          <w:rFonts w:ascii="Times New Roman" w:hAnsi="Times New Roman"/>
        </w:rPr>
        <w:t xml:space="preserve">оссийской </w:t>
      </w:r>
      <w:r w:rsidRPr="00BB4B70">
        <w:rPr>
          <w:rFonts w:ascii="Times New Roman" w:hAnsi="Times New Roman"/>
        </w:rPr>
        <w:t>Ф</w:t>
      </w:r>
      <w:r w:rsidR="00B24C1E">
        <w:rPr>
          <w:rFonts w:ascii="Times New Roman" w:hAnsi="Times New Roman"/>
        </w:rPr>
        <w:t>едерации</w:t>
      </w:r>
      <w:r w:rsidRPr="00BB4B70">
        <w:rPr>
          <w:rFonts w:ascii="Times New Roman" w:hAnsi="Times New Roman"/>
        </w:rPr>
        <w:t xml:space="preserve">, в том числе </w:t>
      </w:r>
      <w:hyperlink r:id="rId17" w:history="1">
        <w:r w:rsidRPr="00B24C1E">
          <w:rPr>
            <w:rStyle w:val="a4"/>
            <w:rFonts w:ascii="Times New Roman" w:hAnsi="Times New Roman"/>
            <w:b w:val="0"/>
            <w:color w:val="auto"/>
          </w:rPr>
          <w:t>Уголовного кодекса</w:t>
        </w:r>
      </w:hyperlink>
      <w:r w:rsidR="00095DC5" w:rsidRPr="00095DC5">
        <w:rPr>
          <w:rFonts w:ascii="Times New Roman" w:hAnsi="Times New Roman"/>
        </w:rPr>
        <w:t xml:space="preserve"> </w:t>
      </w:r>
      <w:r w:rsidR="00095DC5" w:rsidRPr="00EC774E">
        <w:rPr>
          <w:rFonts w:ascii="Times New Roman" w:hAnsi="Times New Roman"/>
        </w:rPr>
        <w:t>Российской Федерации</w:t>
      </w:r>
      <w:r w:rsidRPr="00EC774E">
        <w:rPr>
          <w:rFonts w:ascii="Times New Roman" w:hAnsi="Times New Roman"/>
        </w:rPr>
        <w:t>,</w:t>
      </w:r>
      <w:r w:rsidRPr="00B24C1E">
        <w:rPr>
          <w:rFonts w:ascii="Times New Roman" w:hAnsi="Times New Roman"/>
          <w:b/>
        </w:rPr>
        <w:t xml:space="preserve"> </w:t>
      </w:r>
      <w:hyperlink r:id="rId18" w:history="1">
        <w:r w:rsidRPr="00B24C1E">
          <w:rPr>
            <w:rStyle w:val="a4"/>
            <w:rFonts w:ascii="Times New Roman" w:hAnsi="Times New Roman"/>
            <w:b w:val="0"/>
            <w:color w:val="auto"/>
          </w:rPr>
          <w:t>Кодекса</w:t>
        </w:r>
      </w:hyperlink>
      <w:r w:rsidRPr="00B24C1E">
        <w:rPr>
          <w:rFonts w:ascii="Times New Roman" w:hAnsi="Times New Roman"/>
          <w:b/>
        </w:rPr>
        <w:t xml:space="preserve"> </w:t>
      </w:r>
      <w:r w:rsidRPr="00EC774E">
        <w:rPr>
          <w:rFonts w:ascii="Times New Roman" w:hAnsi="Times New Roman"/>
        </w:rPr>
        <w:t>Российской Федерации об административных правонарушениях</w:t>
      </w:r>
      <w:r w:rsidRPr="00B24C1E">
        <w:rPr>
          <w:rFonts w:ascii="Times New Roman" w:hAnsi="Times New Roman"/>
          <w:b/>
        </w:rPr>
        <w:t xml:space="preserve">, </w:t>
      </w:r>
      <w:hyperlink r:id="rId19" w:history="1">
        <w:r w:rsidRPr="00B24C1E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EC774E">
        <w:rPr>
          <w:rFonts w:ascii="Times New Roman" w:hAnsi="Times New Roman"/>
        </w:rPr>
        <w:t xml:space="preserve"> от 25 декабря 2008 г. № 273-ФЗ </w:t>
      </w:r>
      <w:r w:rsidR="00861C2A">
        <w:rPr>
          <w:rFonts w:ascii="Times New Roman" w:hAnsi="Times New Roman"/>
        </w:rPr>
        <w:t>«</w:t>
      </w:r>
      <w:r w:rsidRPr="00BB4B70">
        <w:rPr>
          <w:rFonts w:ascii="Times New Roman" w:hAnsi="Times New Roman"/>
        </w:rPr>
        <w:t xml:space="preserve">О </w:t>
      </w:r>
      <w:r w:rsidR="00EC774E">
        <w:rPr>
          <w:rFonts w:ascii="Times New Roman" w:hAnsi="Times New Roman"/>
        </w:rPr>
        <w:t>противодействии коррупции</w:t>
      </w:r>
      <w:r w:rsidR="00861C2A">
        <w:rPr>
          <w:rFonts w:ascii="Times New Roman" w:hAnsi="Times New Roman"/>
        </w:rPr>
        <w:t>»</w:t>
      </w:r>
      <w:r w:rsidRPr="00BB4B70">
        <w:rPr>
          <w:rFonts w:ascii="Times New Roman" w:hAnsi="Times New Roman"/>
        </w:rPr>
        <w:t>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16.2. Все работники </w:t>
      </w:r>
      <w:r w:rsidR="00850C1C">
        <w:rPr>
          <w:rFonts w:ascii="Times New Roman" w:hAnsi="Times New Roman"/>
        </w:rPr>
        <w:t>ГА РФ</w:t>
      </w:r>
      <w:r w:rsidRPr="00BB4B70">
        <w:rPr>
          <w:rFonts w:ascii="Times New Roman" w:hAnsi="Times New Roman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5773BD" w:rsidRPr="00095DC5" w:rsidRDefault="005773BD" w:rsidP="00095DC5">
      <w:pPr>
        <w:pStyle w:val="1"/>
        <w:spacing w:before="120" w:after="120"/>
        <w:rPr>
          <w:rFonts w:ascii="Times New Roman" w:hAnsi="Times New Roman"/>
          <w:sz w:val="28"/>
          <w:szCs w:val="28"/>
        </w:rPr>
      </w:pPr>
      <w:bookmarkStart w:id="16" w:name="sub_17"/>
      <w:r w:rsidRPr="00095DC5">
        <w:rPr>
          <w:rFonts w:ascii="Times New Roman" w:hAnsi="Times New Roman"/>
          <w:sz w:val="28"/>
          <w:szCs w:val="28"/>
        </w:rPr>
        <w:t xml:space="preserve">17. Порядок пересмотра и внесения изменений </w:t>
      </w:r>
      <w:r w:rsidR="00095DC5">
        <w:rPr>
          <w:rFonts w:ascii="Times New Roman" w:hAnsi="Times New Roman"/>
          <w:sz w:val="28"/>
          <w:szCs w:val="28"/>
        </w:rPr>
        <w:br/>
      </w:r>
      <w:r w:rsidRPr="00095DC5">
        <w:rPr>
          <w:rFonts w:ascii="Times New Roman" w:hAnsi="Times New Roman"/>
          <w:sz w:val="28"/>
          <w:szCs w:val="28"/>
        </w:rPr>
        <w:t xml:space="preserve">в антикоррупционную политику </w:t>
      </w:r>
      <w:bookmarkEnd w:id="16"/>
      <w:r w:rsidR="00EC774E" w:rsidRPr="00095DC5">
        <w:rPr>
          <w:rFonts w:ascii="Times New Roman" w:hAnsi="Times New Roman"/>
          <w:sz w:val="28"/>
          <w:szCs w:val="28"/>
        </w:rPr>
        <w:t>ГА РФ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 xml:space="preserve">17.1. </w:t>
      </w:r>
      <w:r w:rsidR="00EC774E" w:rsidRPr="00EC774E">
        <w:rPr>
          <w:rFonts w:ascii="Times New Roman" w:hAnsi="Times New Roman"/>
        </w:rPr>
        <w:t xml:space="preserve">ГА РФ </w:t>
      </w:r>
      <w:r w:rsidRPr="00BB4B70">
        <w:rPr>
          <w:rFonts w:ascii="Times New Roman" w:hAnsi="Times New Roman"/>
        </w:rPr>
        <w:t xml:space="preserve">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EC774E">
        <w:rPr>
          <w:rFonts w:ascii="Times New Roman" w:hAnsi="Times New Roman"/>
        </w:rPr>
        <w:t xml:space="preserve">директору ГА РФ </w:t>
      </w:r>
      <w:r w:rsidRPr="00BB4B70">
        <w:rPr>
          <w:rFonts w:ascii="Times New Roman" w:hAnsi="Times New Roman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5773BD" w:rsidRPr="00BB4B70" w:rsidRDefault="005773BD">
      <w:pPr>
        <w:rPr>
          <w:rFonts w:ascii="Times New Roman" w:hAnsi="Times New Roman"/>
        </w:rPr>
      </w:pPr>
      <w:r w:rsidRPr="00BB4B70">
        <w:rPr>
          <w:rFonts w:ascii="Times New Roman" w:hAnsi="Times New Roman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</w:t>
      </w:r>
      <w:r w:rsidR="00EC774E" w:rsidRPr="00EC774E">
        <w:t xml:space="preserve"> </w:t>
      </w:r>
      <w:r w:rsidR="00EC774E" w:rsidRPr="00EC774E">
        <w:rPr>
          <w:rFonts w:ascii="Times New Roman" w:hAnsi="Times New Roman"/>
        </w:rPr>
        <w:t>Российской Федерации</w:t>
      </w:r>
      <w:r w:rsidR="00EC774E">
        <w:rPr>
          <w:rFonts w:ascii="Times New Roman" w:hAnsi="Times New Roman"/>
        </w:rPr>
        <w:t>.</w:t>
      </w:r>
      <w:bookmarkStart w:id="17" w:name="_GoBack"/>
      <w:bookmarkEnd w:id="17"/>
    </w:p>
    <w:sectPr w:rsidR="005773BD" w:rsidRPr="00BB4B70" w:rsidSect="00B23091">
      <w:footerReference w:type="default" r:id="rId20"/>
      <w:pgSz w:w="11900" w:h="16800"/>
      <w:pgMar w:top="567" w:right="1127" w:bottom="993" w:left="1134" w:header="720" w:footer="515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FE" w:rsidRDefault="00AF30FE" w:rsidP="00B5483A">
      <w:r>
        <w:separator/>
      </w:r>
    </w:p>
  </w:endnote>
  <w:endnote w:type="continuationSeparator" w:id="0">
    <w:p w:rsidR="00AF30FE" w:rsidRDefault="00AF30FE" w:rsidP="00B5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3A" w:rsidRPr="007C251C" w:rsidRDefault="008B468A" w:rsidP="00C15BFC">
    <w:pPr>
      <w:pStyle w:val="affff2"/>
      <w:jc w:val="center"/>
      <w:rPr>
        <w:rFonts w:ascii="Times New Roman" w:hAnsi="Times New Roman"/>
      </w:rPr>
    </w:pPr>
    <w:r w:rsidRPr="007C251C">
      <w:rPr>
        <w:rFonts w:ascii="Times New Roman" w:hAnsi="Times New Roman"/>
      </w:rPr>
      <w:fldChar w:fldCharType="begin"/>
    </w:r>
    <w:r w:rsidR="00D27F50" w:rsidRPr="007C251C">
      <w:rPr>
        <w:rFonts w:ascii="Times New Roman" w:hAnsi="Times New Roman"/>
      </w:rPr>
      <w:instrText xml:space="preserve"> PAGE   \* MERGEFORMAT </w:instrText>
    </w:r>
    <w:r w:rsidRPr="007C251C">
      <w:rPr>
        <w:rFonts w:ascii="Times New Roman" w:hAnsi="Times New Roman"/>
      </w:rPr>
      <w:fldChar w:fldCharType="separate"/>
    </w:r>
    <w:r w:rsidR="00E71511">
      <w:rPr>
        <w:rFonts w:ascii="Times New Roman" w:hAnsi="Times New Roman"/>
        <w:noProof/>
      </w:rPr>
      <w:t>3</w:t>
    </w:r>
    <w:r w:rsidRPr="007C251C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FE" w:rsidRDefault="00AF30FE" w:rsidP="00B5483A">
      <w:r>
        <w:separator/>
      </w:r>
    </w:p>
  </w:footnote>
  <w:footnote w:type="continuationSeparator" w:id="0">
    <w:p w:rsidR="00AF30FE" w:rsidRDefault="00AF30FE" w:rsidP="00B54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BD"/>
    <w:rsid w:val="00055E64"/>
    <w:rsid w:val="000655ED"/>
    <w:rsid w:val="00095DC5"/>
    <w:rsid w:val="00293F72"/>
    <w:rsid w:val="0029553D"/>
    <w:rsid w:val="002D6BB9"/>
    <w:rsid w:val="003913F8"/>
    <w:rsid w:val="003C057D"/>
    <w:rsid w:val="003D09EC"/>
    <w:rsid w:val="004D30D0"/>
    <w:rsid w:val="004F2C00"/>
    <w:rsid w:val="005773BD"/>
    <w:rsid w:val="005A0BB8"/>
    <w:rsid w:val="005A5310"/>
    <w:rsid w:val="006014F5"/>
    <w:rsid w:val="00690584"/>
    <w:rsid w:val="007144F3"/>
    <w:rsid w:val="00754F5A"/>
    <w:rsid w:val="007C251C"/>
    <w:rsid w:val="007F413D"/>
    <w:rsid w:val="00804BF2"/>
    <w:rsid w:val="00850C1C"/>
    <w:rsid w:val="00861C2A"/>
    <w:rsid w:val="00877160"/>
    <w:rsid w:val="008B468A"/>
    <w:rsid w:val="00937ED1"/>
    <w:rsid w:val="009630A6"/>
    <w:rsid w:val="009A1B65"/>
    <w:rsid w:val="00A7769D"/>
    <w:rsid w:val="00AF30FE"/>
    <w:rsid w:val="00B23091"/>
    <w:rsid w:val="00B24C1E"/>
    <w:rsid w:val="00B5483A"/>
    <w:rsid w:val="00B6044E"/>
    <w:rsid w:val="00BB4B70"/>
    <w:rsid w:val="00C15BFC"/>
    <w:rsid w:val="00D27F50"/>
    <w:rsid w:val="00D92C4C"/>
    <w:rsid w:val="00E71511"/>
    <w:rsid w:val="00EA60DE"/>
    <w:rsid w:val="00EC774E"/>
    <w:rsid w:val="00F8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4F5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6014F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014F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014F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14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14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014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01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014F5"/>
    <w:rPr>
      <w:b/>
      <w:color w:val="26282F"/>
    </w:rPr>
  </w:style>
  <w:style w:type="character" w:customStyle="1" w:styleId="a4">
    <w:name w:val="Гипертекстовая ссылка"/>
    <w:uiPriority w:val="99"/>
    <w:rsid w:val="006014F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6014F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014F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014F5"/>
  </w:style>
  <w:style w:type="paragraph" w:customStyle="1" w:styleId="a8">
    <w:name w:val="Внимание: недобросовестность!"/>
    <w:basedOn w:val="a6"/>
    <w:next w:val="a"/>
    <w:uiPriority w:val="99"/>
    <w:rsid w:val="006014F5"/>
  </w:style>
  <w:style w:type="character" w:customStyle="1" w:styleId="a9">
    <w:name w:val="Выделение для Базового Поиска"/>
    <w:uiPriority w:val="99"/>
    <w:rsid w:val="006014F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014F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014F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014F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014F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014F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014F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014F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014F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014F5"/>
    <w:pPr>
      <w:ind w:left="1612" w:hanging="892"/>
    </w:pPr>
  </w:style>
  <w:style w:type="character" w:customStyle="1" w:styleId="af3">
    <w:name w:val="Заголовок чужого сообщения"/>
    <w:uiPriority w:val="99"/>
    <w:rsid w:val="006014F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014F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014F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014F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014F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014F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014F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014F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014F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014F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014F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014F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014F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014F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014F5"/>
  </w:style>
  <w:style w:type="paragraph" w:customStyle="1" w:styleId="aff2">
    <w:name w:val="Моноширинный"/>
    <w:basedOn w:val="a"/>
    <w:next w:val="a"/>
    <w:uiPriority w:val="99"/>
    <w:rsid w:val="006014F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014F5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014F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014F5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014F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014F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014F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014F5"/>
    <w:pPr>
      <w:ind w:left="140"/>
    </w:pPr>
  </w:style>
  <w:style w:type="character" w:customStyle="1" w:styleId="affa">
    <w:name w:val="Опечатки"/>
    <w:uiPriority w:val="99"/>
    <w:rsid w:val="006014F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014F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014F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014F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014F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014F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014F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014F5"/>
  </w:style>
  <w:style w:type="paragraph" w:customStyle="1" w:styleId="afff2">
    <w:name w:val="Примечание."/>
    <w:basedOn w:val="a6"/>
    <w:next w:val="a"/>
    <w:uiPriority w:val="99"/>
    <w:rsid w:val="006014F5"/>
  </w:style>
  <w:style w:type="character" w:customStyle="1" w:styleId="afff3">
    <w:name w:val="Продолжение ссылки"/>
    <w:uiPriority w:val="99"/>
    <w:rsid w:val="006014F5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014F5"/>
    <w:pPr>
      <w:ind w:right="118" w:firstLine="0"/>
    </w:pPr>
  </w:style>
  <w:style w:type="character" w:customStyle="1" w:styleId="afff5">
    <w:name w:val="Сравнение редакций"/>
    <w:uiPriority w:val="99"/>
    <w:rsid w:val="006014F5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014F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014F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014F5"/>
  </w:style>
  <w:style w:type="character" w:customStyle="1" w:styleId="afff9">
    <w:name w:val="Ссылка на утративший силу документ"/>
    <w:uiPriority w:val="99"/>
    <w:rsid w:val="006014F5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014F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014F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014F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014F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014F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014F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14F5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B5483A"/>
    <w:pPr>
      <w:tabs>
        <w:tab w:val="center" w:pos="4677"/>
        <w:tab w:val="right" w:pos="9355"/>
      </w:tabs>
    </w:pPr>
    <w:rPr>
      <w:lang/>
    </w:rPr>
  </w:style>
  <w:style w:type="character" w:customStyle="1" w:styleId="affff1">
    <w:name w:val="Верхний колонтитул Знак"/>
    <w:link w:val="affff0"/>
    <w:uiPriority w:val="99"/>
    <w:semiHidden/>
    <w:rsid w:val="00B5483A"/>
    <w:rPr>
      <w:rFonts w:ascii="Arial" w:hAnsi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5483A"/>
    <w:pPr>
      <w:tabs>
        <w:tab w:val="center" w:pos="4677"/>
        <w:tab w:val="right" w:pos="9355"/>
      </w:tabs>
    </w:pPr>
    <w:rPr>
      <w:lang/>
    </w:rPr>
  </w:style>
  <w:style w:type="character" w:customStyle="1" w:styleId="affff3">
    <w:name w:val="Нижний колонтитул Знак"/>
    <w:link w:val="affff2"/>
    <w:uiPriority w:val="99"/>
    <w:rsid w:val="00B5483A"/>
    <w:rPr>
      <w:rFonts w:ascii="Arial" w:hAnsi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B5483A"/>
    <w:rPr>
      <w:rFonts w:ascii="Tahoma" w:hAnsi="Tahoma"/>
      <w:sz w:val="16"/>
      <w:szCs w:val="16"/>
      <w:lang/>
    </w:rPr>
  </w:style>
  <w:style w:type="character" w:customStyle="1" w:styleId="affff5">
    <w:name w:val="Текст выноски Знак"/>
    <w:link w:val="affff4"/>
    <w:uiPriority w:val="99"/>
    <w:semiHidden/>
    <w:rsid w:val="00B5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133" TargetMode="External"/><Relationship Id="rId12" Type="http://schemas.openxmlformats.org/officeDocument/2006/relationships/hyperlink" Target="garantF1://12064203.3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3036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8000.204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2064203.102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garantF1://12064203.7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235E-8829-45E3-A4B2-0B827A2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Company>НПП "Гарант-Сервис"</Company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[организационно-правовая форма,</dc:title>
  <dc:subject/>
  <dc:creator>НПП "Гарант-Сервис"</dc:creator>
  <cp:keywords/>
  <dc:description>Документ экспортирован из системы ГАРАНТ</dc:description>
  <cp:lastModifiedBy>Ю.М.</cp:lastModifiedBy>
  <cp:revision>5</cp:revision>
  <cp:lastPrinted>2016-11-23T15:37:00Z</cp:lastPrinted>
  <dcterms:created xsi:type="dcterms:W3CDTF">2016-11-23T14:32:00Z</dcterms:created>
  <dcterms:modified xsi:type="dcterms:W3CDTF">2016-11-29T08:06:00Z</dcterms:modified>
</cp:coreProperties>
</file>